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C9E2" w14:textId="77777777" w:rsidR="00EA793F" w:rsidRDefault="00EA793F">
      <w:pPr>
        <w:widowControl w:val="0"/>
        <w:pBdr>
          <w:top w:val="nil"/>
          <w:left w:val="nil"/>
          <w:bottom w:val="nil"/>
          <w:right w:val="nil"/>
          <w:between w:val="nil"/>
        </w:pBdr>
        <w:spacing w:after="0" w:line="276" w:lineRule="auto"/>
      </w:pPr>
    </w:p>
    <w:p w14:paraId="58B5BAD7" w14:textId="77777777" w:rsidR="00EA793F" w:rsidRDefault="00EA793F">
      <w:pPr>
        <w:widowControl w:val="0"/>
        <w:pBdr>
          <w:top w:val="nil"/>
          <w:left w:val="nil"/>
          <w:bottom w:val="nil"/>
          <w:right w:val="nil"/>
          <w:between w:val="nil"/>
        </w:pBdr>
        <w:spacing w:after="0" w:line="276" w:lineRule="auto"/>
        <w:ind w:left="720"/>
      </w:pPr>
    </w:p>
    <w:p w14:paraId="3E064775" w14:textId="77777777" w:rsidR="00EA793F" w:rsidRDefault="00EA793F">
      <w:pPr>
        <w:rPr>
          <w:rFonts w:ascii="Helvetica Neue" w:eastAsia="Helvetica Neue" w:hAnsi="Helvetica Neue" w:cs="Helvetica Neue"/>
        </w:rPr>
      </w:pPr>
    </w:p>
    <w:p w14:paraId="11F02255" w14:textId="77777777" w:rsidR="00EA793F" w:rsidRDefault="00EA793F">
      <w:pPr>
        <w:rPr>
          <w:rFonts w:ascii="Helvetica Neue" w:eastAsia="Helvetica Neue" w:hAnsi="Helvetica Neue" w:cs="Helvetica Neue"/>
        </w:rPr>
      </w:pPr>
    </w:p>
    <w:p w14:paraId="4461CDA7" w14:textId="359EA570" w:rsidR="00EA793F" w:rsidRDefault="00A25F53" w:rsidP="0054037A">
      <w:pPr>
        <w:jc w:val="center"/>
        <w:rPr>
          <w:rFonts w:ascii="Helvetica Neue" w:eastAsia="Helvetica Neue" w:hAnsi="Helvetica Neue" w:cs="Helvetica Neue"/>
          <w:b/>
          <w:sz w:val="120"/>
          <w:szCs w:val="120"/>
        </w:rPr>
      </w:pPr>
      <w:r>
        <w:rPr>
          <w:rFonts w:ascii="Helvetica Neue" w:eastAsia="Helvetica Neue" w:hAnsi="Helvetica Neue" w:cs="Helvetica Neue"/>
          <w:b/>
          <w:sz w:val="120"/>
          <w:szCs w:val="120"/>
        </w:rPr>
        <w:t>PROGRAMA ANUAL DE EVALUACIÓN 2023</w:t>
      </w:r>
    </w:p>
    <w:p w14:paraId="223D8105" w14:textId="192837C1" w:rsidR="00036227" w:rsidRDefault="002F0B3F" w:rsidP="0054037A">
      <w:pPr>
        <w:jc w:val="center"/>
        <w:rPr>
          <w:rFonts w:ascii="Helvetica Neue" w:eastAsia="Helvetica Neue" w:hAnsi="Helvetica Neue" w:cs="Helvetica Neue"/>
          <w:b/>
          <w:sz w:val="120"/>
          <w:szCs w:val="120"/>
        </w:rPr>
      </w:pPr>
      <w:r>
        <w:rPr>
          <w:rFonts w:ascii="Helvetica Neue" w:eastAsia="Helvetica Neue" w:hAnsi="Helvetica Neue" w:cs="Helvetica Neue"/>
          <w:b/>
          <w:sz w:val="120"/>
          <w:szCs w:val="120"/>
        </w:rPr>
        <w:t>DZIDZANTUN</w:t>
      </w:r>
      <w:r w:rsidR="00036227">
        <w:rPr>
          <w:rFonts w:ascii="Helvetica Neue" w:eastAsia="Helvetica Neue" w:hAnsi="Helvetica Neue" w:cs="Helvetica Neue"/>
          <w:b/>
          <w:sz w:val="120"/>
          <w:szCs w:val="120"/>
        </w:rPr>
        <w:t>, YUC.</w:t>
      </w:r>
    </w:p>
    <w:p w14:paraId="771B5109" w14:textId="77777777" w:rsidR="00EA793F" w:rsidRDefault="00A25F53">
      <w:pPr>
        <w:rPr>
          <w:rFonts w:ascii="Helvetica Neue" w:eastAsia="Helvetica Neue" w:hAnsi="Helvetica Neue" w:cs="Helvetica Neue"/>
        </w:rPr>
        <w:sectPr w:rsidR="00EA793F">
          <w:headerReference w:type="default" r:id="rId9"/>
          <w:footerReference w:type="default" r:id="rId10"/>
          <w:headerReference w:type="first" r:id="rId11"/>
          <w:footerReference w:type="first" r:id="rId12"/>
          <w:pgSz w:w="12240" w:h="15840"/>
          <w:pgMar w:top="1417" w:right="1701" w:bottom="1417" w:left="1701" w:header="708" w:footer="708" w:gutter="0"/>
          <w:pgNumType w:start="0"/>
          <w:cols w:space="720"/>
          <w:titlePg/>
        </w:sectPr>
      </w:pPr>
      <w:r>
        <w:br w:type="page"/>
      </w:r>
    </w:p>
    <w:p w14:paraId="6E00D082" w14:textId="77777777" w:rsidR="00EA793F" w:rsidRDefault="00A25F53">
      <w:pPr>
        <w:rPr>
          <w:rFonts w:ascii="Helvetica Neue" w:eastAsia="Helvetica Neue" w:hAnsi="Helvetica Neue" w:cs="Helvetica Neue"/>
          <w:b/>
        </w:rPr>
      </w:pPr>
      <w:r>
        <w:rPr>
          <w:rFonts w:ascii="Helvetica Neue" w:eastAsia="Helvetica Neue" w:hAnsi="Helvetica Neue" w:cs="Helvetica Neue"/>
          <w:b/>
        </w:rPr>
        <w:lastRenderedPageBreak/>
        <w:t>Índice</w:t>
      </w:r>
    </w:p>
    <w:sdt>
      <w:sdtPr>
        <w:id w:val="-1825805867"/>
        <w:docPartObj>
          <w:docPartGallery w:val="Table of Contents"/>
          <w:docPartUnique/>
        </w:docPartObj>
      </w:sdtPr>
      <w:sdtEndPr/>
      <w:sdtContent>
        <w:p w14:paraId="304C1060" w14:textId="77777777" w:rsidR="00EA793F" w:rsidRPr="006C0B90" w:rsidRDefault="00A25F53">
          <w:pPr>
            <w:pBdr>
              <w:top w:val="nil"/>
              <w:left w:val="nil"/>
              <w:bottom w:val="nil"/>
              <w:right w:val="nil"/>
              <w:between w:val="nil"/>
            </w:pBdr>
            <w:tabs>
              <w:tab w:val="left" w:pos="480"/>
              <w:tab w:val="right" w:pos="8828"/>
            </w:tabs>
            <w:spacing w:after="100"/>
            <w:rPr>
              <w:rFonts w:ascii="Calibri" w:eastAsia="Calibri" w:hAnsi="Calibri" w:cs="Calibri"/>
              <w:color w:val="000000"/>
            </w:rPr>
          </w:pPr>
          <w:r w:rsidRPr="006C0B90">
            <w:fldChar w:fldCharType="begin"/>
          </w:r>
          <w:r w:rsidRPr="006C0B90">
            <w:instrText xml:space="preserve"> TOC \h \u \z \t "Heading 1,1,Heading 2,2,Heading 3,3,Heading 4,4,Heading 5,5,Heading 6,6,"</w:instrText>
          </w:r>
          <w:r w:rsidRPr="006C0B90">
            <w:fldChar w:fldCharType="separate"/>
          </w:r>
          <w:hyperlink w:anchor="_heading=h.gjdgxs">
            <w:r w:rsidRPr="006C0B90">
              <w:rPr>
                <w:rFonts w:ascii="Helvetica Neue" w:eastAsia="Helvetica Neue" w:hAnsi="Helvetica Neue" w:cs="Helvetica Neue"/>
              </w:rPr>
              <w:t>1.</w:t>
            </w:r>
          </w:hyperlink>
          <w:hyperlink w:anchor="_heading=h.gjdgxs">
            <w:r w:rsidRPr="006C0B90">
              <w:rPr>
                <w:rFonts w:ascii="Calibri" w:eastAsia="Calibri" w:hAnsi="Calibri" w:cs="Calibri"/>
                <w:color w:val="000000"/>
              </w:rPr>
              <w:tab/>
            </w:r>
          </w:hyperlink>
          <w:r w:rsidRPr="006C0B90">
            <w:fldChar w:fldCharType="begin"/>
          </w:r>
          <w:r w:rsidRPr="006C0B90">
            <w:instrText xml:space="preserve"> PAGEREF _heading=h.gjdgxs \h </w:instrText>
          </w:r>
          <w:r w:rsidRPr="006C0B90">
            <w:fldChar w:fldCharType="separate"/>
          </w:r>
          <w:r w:rsidRPr="006C0B90">
            <w:rPr>
              <w:rFonts w:ascii="Helvetica Neue" w:eastAsia="Helvetica Neue" w:hAnsi="Helvetica Neue" w:cs="Helvetica Neue"/>
            </w:rPr>
            <w:t>FUNDAMENTO</w:t>
          </w:r>
          <w:r w:rsidRPr="006C0B90">
            <w:tab/>
            <w:t>2</w:t>
          </w:r>
          <w:r w:rsidRPr="006C0B90">
            <w:fldChar w:fldCharType="end"/>
          </w:r>
        </w:p>
        <w:p w14:paraId="711D042B"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44sinio">
            <w:r w:rsidR="00A25F53" w:rsidRPr="006C0B90">
              <w:rPr>
                <w:rFonts w:ascii="Helvetica Neue" w:eastAsia="Helvetica Neue" w:hAnsi="Helvetica Neue" w:cs="Helvetica Neue"/>
              </w:rPr>
              <w:t>1.1.</w:t>
            </w:r>
          </w:hyperlink>
          <w:hyperlink w:anchor="_heading=h.44sinio">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_heading=h.44sinio \h </w:instrText>
          </w:r>
          <w:r w:rsidR="00A25F53" w:rsidRPr="006C0B90">
            <w:fldChar w:fldCharType="separate"/>
          </w:r>
          <w:r w:rsidR="00A25F53" w:rsidRPr="006C0B90">
            <w:rPr>
              <w:rFonts w:ascii="Helvetica Neue" w:eastAsia="Helvetica Neue" w:hAnsi="Helvetica Neue" w:cs="Helvetica Neue"/>
            </w:rPr>
            <w:t>Considerandos normativos</w:t>
          </w:r>
          <w:r w:rsidR="00A25F53" w:rsidRPr="006C0B90">
            <w:tab/>
            <w:t>2</w:t>
          </w:r>
          <w:r w:rsidR="00A25F53" w:rsidRPr="006C0B90">
            <w:fldChar w:fldCharType="end"/>
          </w:r>
        </w:p>
        <w:p w14:paraId="0135E8E6" w14:textId="77777777" w:rsidR="00EA793F" w:rsidRPr="006C0B90" w:rsidRDefault="003E752F">
          <w:pPr>
            <w:pBdr>
              <w:top w:val="nil"/>
              <w:left w:val="nil"/>
              <w:bottom w:val="nil"/>
              <w:right w:val="nil"/>
              <w:between w:val="nil"/>
            </w:pBdr>
            <w:tabs>
              <w:tab w:val="left" w:pos="480"/>
              <w:tab w:val="right" w:pos="8828"/>
            </w:tabs>
            <w:spacing w:after="100"/>
            <w:rPr>
              <w:rFonts w:ascii="Calibri" w:eastAsia="Calibri" w:hAnsi="Calibri" w:cs="Calibri"/>
              <w:color w:val="000000"/>
            </w:rPr>
          </w:pPr>
          <w:hyperlink w:anchor="_heading=h.qsh70q">
            <w:r w:rsidR="00A25F53" w:rsidRPr="006C0B90">
              <w:rPr>
                <w:rFonts w:ascii="Helvetica Neue" w:eastAsia="Helvetica Neue" w:hAnsi="Helvetica Neue" w:cs="Helvetica Neue"/>
              </w:rPr>
              <w:t>2.</w:t>
            </w:r>
          </w:hyperlink>
          <w:hyperlink w:anchor="_heading=h.qsh70q">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_heading=h.qsh70q \h </w:instrText>
          </w:r>
          <w:r w:rsidR="00A25F53" w:rsidRPr="006C0B90">
            <w:fldChar w:fldCharType="separate"/>
          </w:r>
          <w:r w:rsidR="00A25F53" w:rsidRPr="006C0B90">
            <w:rPr>
              <w:rFonts w:ascii="Helvetica Neue" w:eastAsia="Helvetica Neue" w:hAnsi="Helvetica Neue" w:cs="Helvetica Neue"/>
            </w:rPr>
            <w:t>Programa Anual de evaluación</w:t>
          </w:r>
          <w:r w:rsidR="00A25F53" w:rsidRPr="006C0B90">
            <w:tab/>
            <w:t>5</w:t>
          </w:r>
          <w:r w:rsidR="00A25F53" w:rsidRPr="006C0B90">
            <w:fldChar w:fldCharType="end"/>
          </w:r>
        </w:p>
        <w:p w14:paraId="0C347C06"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49x2ik5">
            <w:r w:rsidR="00A25F53" w:rsidRPr="006C0B90">
              <w:rPr>
                <w:rFonts w:ascii="Helvetica Neue" w:eastAsia="Helvetica Neue" w:hAnsi="Helvetica Neue" w:cs="Helvetica Neue"/>
              </w:rPr>
              <w:t>2.1.</w:t>
            </w:r>
          </w:hyperlink>
          <w:hyperlink w:anchor="_heading=h.49x2ik5">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_heading=h.49x2ik5 \h </w:instrText>
          </w:r>
          <w:r w:rsidR="00A25F53" w:rsidRPr="006C0B90">
            <w:fldChar w:fldCharType="separate"/>
          </w:r>
          <w:r w:rsidR="00A25F53" w:rsidRPr="006C0B90">
            <w:rPr>
              <w:rFonts w:ascii="Helvetica Neue" w:eastAsia="Helvetica Neue" w:hAnsi="Helvetica Neue" w:cs="Helvetica Neue"/>
            </w:rPr>
            <w:t>Objetivos</w:t>
          </w:r>
          <w:r w:rsidR="00A25F53" w:rsidRPr="006C0B90">
            <w:tab/>
            <w:t>5</w:t>
          </w:r>
          <w:r w:rsidR="00A25F53" w:rsidRPr="006C0B90">
            <w:fldChar w:fldCharType="end"/>
          </w:r>
        </w:p>
        <w:p w14:paraId="5486BC0F" w14:textId="77777777" w:rsidR="00EA793F" w:rsidRPr="006C0B90" w:rsidRDefault="003E752F">
          <w:pPr>
            <w:pBdr>
              <w:top w:val="nil"/>
              <w:left w:val="nil"/>
              <w:bottom w:val="nil"/>
              <w:right w:val="nil"/>
              <w:between w:val="nil"/>
            </w:pBdr>
            <w:tabs>
              <w:tab w:val="left" w:pos="1320"/>
              <w:tab w:val="right" w:pos="8828"/>
            </w:tabs>
            <w:spacing w:after="100"/>
            <w:ind w:left="480"/>
            <w:rPr>
              <w:rFonts w:ascii="Calibri" w:eastAsia="Calibri" w:hAnsi="Calibri" w:cs="Calibri"/>
              <w:color w:val="000000"/>
            </w:rPr>
          </w:pPr>
          <w:hyperlink w:anchor="_heading=h.2p2csry">
            <w:r w:rsidR="00A25F53" w:rsidRPr="006C0B90">
              <w:rPr>
                <w:b/>
              </w:rPr>
              <w:t>2.1.1.</w:t>
            </w:r>
          </w:hyperlink>
          <w:hyperlink w:anchor="_heading=h.2p2csry">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_heading=h.2p2csry \h </w:instrText>
          </w:r>
          <w:r w:rsidR="00A25F53" w:rsidRPr="006C0B90">
            <w:fldChar w:fldCharType="separate"/>
          </w:r>
          <w:r w:rsidR="00A25F53" w:rsidRPr="006C0B90">
            <w:rPr>
              <w:rFonts w:ascii="Helvetica Neue" w:eastAsia="Helvetica Neue" w:hAnsi="Helvetica Neue" w:cs="Helvetica Neue"/>
              <w:b/>
            </w:rPr>
            <w:t>Objetivo general</w:t>
          </w:r>
          <w:r w:rsidR="00A25F53" w:rsidRPr="006C0B90">
            <w:tab/>
            <w:t>5</w:t>
          </w:r>
          <w:r w:rsidR="00A25F53" w:rsidRPr="006C0B90">
            <w:fldChar w:fldCharType="end"/>
          </w:r>
        </w:p>
        <w:p w14:paraId="4FE97489" w14:textId="77777777" w:rsidR="00EA793F" w:rsidRPr="006C0B90" w:rsidRDefault="003E752F">
          <w:pPr>
            <w:pBdr>
              <w:top w:val="nil"/>
              <w:left w:val="nil"/>
              <w:bottom w:val="nil"/>
              <w:right w:val="nil"/>
              <w:between w:val="nil"/>
            </w:pBdr>
            <w:tabs>
              <w:tab w:val="left" w:pos="1320"/>
              <w:tab w:val="right" w:pos="8828"/>
            </w:tabs>
            <w:spacing w:after="100"/>
            <w:ind w:left="480"/>
            <w:rPr>
              <w:rFonts w:ascii="Calibri" w:eastAsia="Calibri" w:hAnsi="Calibri" w:cs="Calibri"/>
              <w:color w:val="000000"/>
            </w:rPr>
          </w:pPr>
          <w:hyperlink w:anchor="_heading=h.147n2zr">
            <w:r w:rsidR="00A25F53" w:rsidRPr="006C0B90">
              <w:rPr>
                <w:b/>
              </w:rPr>
              <w:t>2.1.2.</w:t>
            </w:r>
          </w:hyperlink>
          <w:hyperlink w:anchor="_heading=h.147n2zr">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_heading=h.147n2zr \h </w:instrText>
          </w:r>
          <w:r w:rsidR="00A25F53" w:rsidRPr="006C0B90">
            <w:fldChar w:fldCharType="separate"/>
          </w:r>
          <w:r w:rsidR="00A25F53" w:rsidRPr="006C0B90">
            <w:rPr>
              <w:rFonts w:ascii="Helvetica Neue" w:eastAsia="Helvetica Neue" w:hAnsi="Helvetica Neue" w:cs="Helvetica Neue"/>
              <w:b/>
            </w:rPr>
            <w:t>Objetivos específicos</w:t>
          </w:r>
          <w:r w:rsidR="00A25F53" w:rsidRPr="006C0B90">
            <w:tab/>
            <w:t>5</w:t>
          </w:r>
          <w:r w:rsidR="00A25F53" w:rsidRPr="006C0B90">
            <w:fldChar w:fldCharType="end"/>
          </w:r>
        </w:p>
        <w:p w14:paraId="4A288F46" w14:textId="77777777" w:rsidR="00EA793F" w:rsidRPr="006C0B90" w:rsidRDefault="003E752F">
          <w:pPr>
            <w:pBdr>
              <w:top w:val="nil"/>
              <w:left w:val="nil"/>
              <w:bottom w:val="nil"/>
              <w:right w:val="nil"/>
              <w:between w:val="nil"/>
            </w:pBdr>
            <w:tabs>
              <w:tab w:val="left" w:pos="480"/>
              <w:tab w:val="right" w:pos="8828"/>
            </w:tabs>
            <w:spacing w:after="100"/>
            <w:rPr>
              <w:rFonts w:ascii="Calibri" w:eastAsia="Calibri" w:hAnsi="Calibri" w:cs="Calibri"/>
              <w:color w:val="000000"/>
            </w:rPr>
          </w:pPr>
          <w:hyperlink w:anchor="_heading=h.3o7alnk">
            <w:r w:rsidR="00A25F53" w:rsidRPr="006C0B90">
              <w:rPr>
                <w:rFonts w:ascii="Helvetica Neue" w:eastAsia="Helvetica Neue" w:hAnsi="Helvetica Neue" w:cs="Helvetica Neue"/>
              </w:rPr>
              <w:t>3.</w:t>
            </w:r>
          </w:hyperlink>
          <w:hyperlink w:anchor="_heading=h.3o7alnk">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_heading=h.3o7alnk \h </w:instrText>
          </w:r>
          <w:r w:rsidR="00A25F53" w:rsidRPr="006C0B90">
            <w:fldChar w:fldCharType="separate"/>
          </w:r>
          <w:r w:rsidR="00A25F53" w:rsidRPr="006C0B90">
            <w:t xml:space="preserve"> </w:t>
          </w:r>
          <w:r w:rsidR="00A25F53" w:rsidRPr="006C0B90">
            <w:rPr>
              <w:rFonts w:ascii="Helvetica Neue" w:eastAsia="Helvetica Neue" w:hAnsi="Helvetica Neue" w:cs="Helvetica Neue"/>
            </w:rPr>
            <w:t>Proceso de evaluación</w:t>
          </w:r>
          <w:r w:rsidR="00A25F53" w:rsidRPr="006C0B90">
            <w:tab/>
            <w:t>6</w:t>
          </w:r>
          <w:r w:rsidR="00A25F53" w:rsidRPr="006C0B90">
            <w:fldChar w:fldCharType="end"/>
          </w:r>
        </w:p>
        <w:p w14:paraId="110D52AA"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ihv636">
            <w:r w:rsidR="00A25F53" w:rsidRPr="006C0B90">
              <w:rPr>
                <w:rFonts w:ascii="Helvetica Neue" w:eastAsia="Helvetica Neue" w:hAnsi="Helvetica Neue" w:cs="Helvetica Neue"/>
              </w:rPr>
              <w:t>3.1.</w:t>
            </w:r>
          </w:hyperlink>
          <w:hyperlink w:anchor="_heading=h.ihv636">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_heading=h.ihv636 \h </w:instrText>
          </w:r>
          <w:r w:rsidR="00A25F53" w:rsidRPr="006C0B90">
            <w:fldChar w:fldCharType="separate"/>
          </w:r>
          <w:r w:rsidR="00A25F53" w:rsidRPr="006C0B90">
            <w:rPr>
              <w:rFonts w:ascii="Helvetica Neue" w:eastAsia="Helvetica Neue" w:hAnsi="Helvetica Neue" w:cs="Helvetica Neue"/>
            </w:rPr>
            <w:t>Metodología para la selección de las intervenciones a evaluar</w:t>
          </w:r>
          <w:r w:rsidR="00A25F53" w:rsidRPr="006C0B90">
            <w:tab/>
            <w:t>7</w:t>
          </w:r>
          <w:r w:rsidR="00A25F53" w:rsidRPr="006C0B90">
            <w:fldChar w:fldCharType="end"/>
          </w:r>
        </w:p>
        <w:p w14:paraId="4728FC41"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1hmsyys">
            <w:r w:rsidR="00A25F53" w:rsidRPr="006C0B90">
              <w:rPr>
                <w:rFonts w:ascii="Helvetica Neue" w:eastAsia="Helvetica Neue" w:hAnsi="Helvetica Neue" w:cs="Helvetica Neue"/>
              </w:rPr>
              <w:t>3.2.</w:t>
            </w:r>
          </w:hyperlink>
          <w:hyperlink w:anchor="_heading=h.1hmsyys">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_heading=h.1hmsyys \h </w:instrText>
          </w:r>
          <w:r w:rsidR="00A25F53" w:rsidRPr="006C0B90">
            <w:fldChar w:fldCharType="separate"/>
          </w:r>
          <w:r w:rsidR="00A25F53" w:rsidRPr="006C0B90">
            <w:rPr>
              <w:rFonts w:ascii="Helvetica Neue" w:eastAsia="Helvetica Neue" w:hAnsi="Helvetica Neue" w:cs="Helvetica Neue"/>
            </w:rPr>
            <w:t>Incorporación del enfoque de la Agenda 2030</w:t>
          </w:r>
          <w:r w:rsidR="00A25F53" w:rsidRPr="006C0B90">
            <w:tab/>
            <w:t>9</w:t>
          </w:r>
          <w:r w:rsidR="00A25F53" w:rsidRPr="006C0B90">
            <w:fldChar w:fldCharType="end"/>
          </w:r>
        </w:p>
        <w:p w14:paraId="0A6221CF" w14:textId="77777777" w:rsidR="00EA793F" w:rsidRPr="006C0B90" w:rsidRDefault="003E752F">
          <w:pPr>
            <w:pBdr>
              <w:top w:val="nil"/>
              <w:left w:val="nil"/>
              <w:bottom w:val="nil"/>
              <w:right w:val="nil"/>
              <w:between w:val="nil"/>
            </w:pBdr>
            <w:tabs>
              <w:tab w:val="left" w:pos="1320"/>
              <w:tab w:val="right" w:pos="8828"/>
            </w:tabs>
            <w:spacing w:after="100"/>
            <w:ind w:left="480"/>
            <w:rPr>
              <w:rFonts w:ascii="Calibri" w:eastAsia="Calibri" w:hAnsi="Calibri" w:cs="Calibri"/>
              <w:color w:val="000000"/>
            </w:rPr>
          </w:pPr>
          <w:hyperlink w:anchor="_heading=h.41mghml">
            <w:r w:rsidR="00A25F53" w:rsidRPr="006C0B90">
              <w:rPr>
                <w:b/>
              </w:rPr>
              <w:t>3.2.1.</w:t>
            </w:r>
          </w:hyperlink>
          <w:hyperlink w:anchor="_heading=h.41mghml">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_heading=h.41mghml \h </w:instrText>
          </w:r>
          <w:r w:rsidR="00A25F53" w:rsidRPr="006C0B90">
            <w:fldChar w:fldCharType="separate"/>
          </w:r>
          <w:r w:rsidR="00A25F53" w:rsidRPr="006C0B90">
            <w:rPr>
              <w:rFonts w:ascii="Helvetica Neue" w:eastAsia="Helvetica Neue" w:hAnsi="Helvetica Neue" w:cs="Helvetica Neue"/>
              <w:b/>
            </w:rPr>
            <w:t>Términos de referencia (TdR)</w:t>
          </w:r>
          <w:r w:rsidR="00A25F53" w:rsidRPr="006C0B90">
            <w:tab/>
            <w:t>9</w:t>
          </w:r>
          <w:r w:rsidR="00A25F53" w:rsidRPr="006C0B90">
            <w:fldChar w:fldCharType="end"/>
          </w:r>
        </w:p>
        <w:p w14:paraId="71B7ADA8" w14:textId="77777777" w:rsidR="00EA793F" w:rsidRPr="006C0B90" w:rsidRDefault="003E752F">
          <w:pPr>
            <w:pBdr>
              <w:top w:val="nil"/>
              <w:left w:val="nil"/>
              <w:bottom w:val="nil"/>
              <w:right w:val="nil"/>
              <w:between w:val="nil"/>
            </w:pBdr>
            <w:tabs>
              <w:tab w:val="left" w:pos="1320"/>
              <w:tab w:val="right" w:pos="8828"/>
            </w:tabs>
            <w:spacing w:after="100"/>
            <w:ind w:left="480"/>
            <w:rPr>
              <w:rFonts w:ascii="Calibri" w:eastAsia="Calibri" w:hAnsi="Calibri" w:cs="Calibri"/>
              <w:color w:val="000000"/>
            </w:rPr>
          </w:pPr>
          <w:hyperlink w:anchor="_heading=h.2grqrue">
            <w:r w:rsidR="00A25F53" w:rsidRPr="006C0B90">
              <w:rPr>
                <w:b/>
              </w:rPr>
              <w:t>3.2.2.</w:t>
            </w:r>
          </w:hyperlink>
          <w:hyperlink w:anchor="_heading=h.2grqrue">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_heading=h.2grqrue \h </w:instrText>
          </w:r>
          <w:r w:rsidR="00A25F53" w:rsidRPr="006C0B90">
            <w:fldChar w:fldCharType="separate"/>
          </w:r>
          <w:r w:rsidR="00A25F53" w:rsidRPr="006C0B90">
            <w:rPr>
              <w:rFonts w:ascii="Helvetica Neue" w:eastAsia="Helvetica Neue" w:hAnsi="Helvetica Neue" w:cs="Helvetica Neue"/>
              <w:b/>
            </w:rPr>
            <w:t>Selección de personas evaluadoras</w:t>
          </w:r>
          <w:r w:rsidR="00A25F53" w:rsidRPr="006C0B90">
            <w:tab/>
            <w:t>10</w:t>
          </w:r>
          <w:r w:rsidR="00A25F53" w:rsidRPr="006C0B90">
            <w:fldChar w:fldCharType="end"/>
          </w:r>
        </w:p>
        <w:p w14:paraId="2E8DED5C" w14:textId="77777777" w:rsidR="00EA793F" w:rsidRPr="006C0B90" w:rsidRDefault="003E752F">
          <w:pPr>
            <w:pBdr>
              <w:top w:val="nil"/>
              <w:left w:val="nil"/>
              <w:bottom w:val="nil"/>
              <w:right w:val="nil"/>
              <w:between w:val="nil"/>
            </w:pBdr>
            <w:tabs>
              <w:tab w:val="left" w:pos="480"/>
              <w:tab w:val="right" w:pos="8828"/>
            </w:tabs>
            <w:spacing w:after="100"/>
            <w:rPr>
              <w:rFonts w:ascii="Calibri" w:eastAsia="Calibri" w:hAnsi="Calibri" w:cs="Calibri"/>
              <w:color w:val="000000"/>
            </w:rPr>
          </w:pPr>
          <w:hyperlink w:anchor="_heading=h.vx1227">
            <w:r w:rsidR="00A25F53" w:rsidRPr="006C0B90">
              <w:rPr>
                <w:rFonts w:ascii="Helvetica Neue" w:eastAsia="Helvetica Neue" w:hAnsi="Helvetica Neue" w:cs="Helvetica Neue"/>
              </w:rPr>
              <w:t>4.</w:t>
            </w:r>
          </w:hyperlink>
          <w:hyperlink w:anchor="_heading=h.vx1227">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_heading=h.vx1227 \h </w:instrText>
          </w:r>
          <w:r w:rsidR="00A25F53" w:rsidRPr="006C0B90">
            <w:fldChar w:fldCharType="separate"/>
          </w:r>
          <w:r w:rsidR="00A25F53" w:rsidRPr="006C0B90">
            <w:rPr>
              <w:rFonts w:ascii="Helvetica Neue" w:eastAsia="Helvetica Neue" w:hAnsi="Helvetica Neue" w:cs="Helvetica Neue"/>
            </w:rPr>
            <w:t>Difusión y uso de los resultados.</w:t>
          </w:r>
          <w:r w:rsidR="00A25F53" w:rsidRPr="006C0B90">
            <w:tab/>
            <w:t>10</w:t>
          </w:r>
          <w:r w:rsidR="00A25F53" w:rsidRPr="006C0B90">
            <w:fldChar w:fldCharType="end"/>
          </w:r>
        </w:p>
        <w:p w14:paraId="15D7A87C"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3fwokq0">
            <w:r w:rsidR="00A25F53" w:rsidRPr="006C0B90">
              <w:rPr>
                <w:rFonts w:ascii="Helvetica Neue" w:eastAsia="Helvetica Neue" w:hAnsi="Helvetica Neue" w:cs="Helvetica Neue"/>
              </w:rPr>
              <w:t>4.1.</w:t>
            </w:r>
          </w:hyperlink>
          <w:hyperlink w:anchor="_heading=h.3fwokq0">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_heading=h.3fwokq0 \h </w:instrText>
          </w:r>
          <w:r w:rsidR="00A25F53" w:rsidRPr="006C0B90">
            <w:fldChar w:fldCharType="separate"/>
          </w:r>
          <w:r w:rsidR="00A25F53" w:rsidRPr="006C0B90">
            <w:rPr>
              <w:rFonts w:ascii="Helvetica Neue" w:eastAsia="Helvetica Neue" w:hAnsi="Helvetica Neue" w:cs="Helvetica Neue"/>
            </w:rPr>
            <w:t>Información estratégica del uso de los resultados</w:t>
          </w:r>
          <w:r w:rsidR="00A25F53" w:rsidRPr="006C0B90">
            <w:tab/>
            <w:t>10</w:t>
          </w:r>
          <w:r w:rsidR="00A25F53" w:rsidRPr="006C0B90">
            <w:fldChar w:fldCharType="end"/>
          </w:r>
        </w:p>
        <w:p w14:paraId="0D674A28"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1v1yuxt">
            <w:r w:rsidR="00A25F53" w:rsidRPr="006C0B90">
              <w:rPr>
                <w:rFonts w:ascii="Helvetica Neue" w:eastAsia="Helvetica Neue" w:hAnsi="Helvetica Neue" w:cs="Helvetica Neue"/>
              </w:rPr>
              <w:t>4.2.</w:t>
            </w:r>
          </w:hyperlink>
          <w:hyperlink w:anchor="_heading=h.1v1yuxt">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_heading=h.1v1yuxt \h </w:instrText>
          </w:r>
          <w:r w:rsidR="00A25F53" w:rsidRPr="006C0B90">
            <w:fldChar w:fldCharType="separate"/>
          </w:r>
          <w:r w:rsidR="00A25F53" w:rsidRPr="006C0B90">
            <w:rPr>
              <w:rFonts w:ascii="Helvetica Neue" w:eastAsia="Helvetica Neue" w:hAnsi="Helvetica Neue" w:cs="Helvetica Neue"/>
            </w:rPr>
            <w:t>Difusión de los resultados</w:t>
          </w:r>
          <w:r w:rsidR="00A25F53" w:rsidRPr="006C0B90">
            <w:tab/>
            <w:t>11</w:t>
          </w:r>
          <w:r w:rsidR="00A25F53" w:rsidRPr="006C0B90">
            <w:fldChar w:fldCharType="end"/>
          </w:r>
        </w:p>
        <w:p w14:paraId="4E94A158" w14:textId="77777777" w:rsidR="00EA793F" w:rsidRPr="006C0B90" w:rsidRDefault="003E752F">
          <w:pPr>
            <w:pBdr>
              <w:top w:val="nil"/>
              <w:left w:val="nil"/>
              <w:bottom w:val="nil"/>
              <w:right w:val="nil"/>
              <w:between w:val="nil"/>
            </w:pBdr>
            <w:tabs>
              <w:tab w:val="left" w:pos="880"/>
              <w:tab w:val="right" w:pos="8828"/>
            </w:tabs>
            <w:spacing w:after="100"/>
            <w:ind w:left="240"/>
            <w:rPr>
              <w:rFonts w:ascii="Calibri" w:eastAsia="Calibri" w:hAnsi="Calibri" w:cs="Calibri"/>
              <w:color w:val="000000"/>
            </w:rPr>
          </w:pPr>
          <w:hyperlink w:anchor="_heading=h.4f1mdlm">
            <w:r w:rsidR="00A25F53" w:rsidRPr="006C0B90">
              <w:rPr>
                <w:rFonts w:ascii="Helvetica Neue" w:eastAsia="Helvetica Neue" w:hAnsi="Helvetica Neue" w:cs="Helvetica Neue"/>
              </w:rPr>
              <w:t>4.3.</w:t>
            </w:r>
          </w:hyperlink>
          <w:hyperlink w:anchor="_heading=h.4f1mdlm">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_heading=h.4f1mdlm \h </w:instrText>
          </w:r>
          <w:r w:rsidR="00A25F53" w:rsidRPr="006C0B90">
            <w:fldChar w:fldCharType="separate"/>
          </w:r>
          <w:r w:rsidR="00A25F53" w:rsidRPr="006C0B90">
            <w:rPr>
              <w:rFonts w:ascii="Helvetica Neue" w:eastAsia="Helvetica Neue" w:hAnsi="Helvetica Neue" w:cs="Helvetica Neue"/>
            </w:rPr>
            <w:t>Seguimiento a los Aspectos Susceptibles de Mejora (ASM).</w:t>
          </w:r>
          <w:r w:rsidR="00A25F53" w:rsidRPr="006C0B90">
            <w:tab/>
            <w:t>12</w:t>
          </w:r>
          <w:r w:rsidR="00A25F53" w:rsidRPr="006C0B90">
            <w:fldChar w:fldCharType="end"/>
          </w:r>
        </w:p>
        <w:p w14:paraId="36FE8B61" w14:textId="77777777" w:rsidR="00EA793F" w:rsidRPr="006C0B90" w:rsidRDefault="003E752F">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2u6wntf">
            <w:r w:rsidR="00A25F53" w:rsidRPr="006C0B90">
              <w:rPr>
                <w:rFonts w:ascii="Helvetica Neue" w:eastAsia="Helvetica Neue" w:hAnsi="Helvetica Neue" w:cs="Helvetica Neue"/>
              </w:rPr>
              <w:t>10.</w:t>
            </w:r>
          </w:hyperlink>
          <w:hyperlink w:anchor="_heading=h.2u6wntf">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_heading=h.2u6wntf \h </w:instrText>
          </w:r>
          <w:r w:rsidR="00A25F53" w:rsidRPr="006C0B90">
            <w:fldChar w:fldCharType="separate"/>
          </w:r>
          <w:r w:rsidR="00A25F53" w:rsidRPr="006C0B90">
            <w:rPr>
              <w:rFonts w:ascii="Helvetica Neue" w:eastAsia="Helvetica Neue" w:hAnsi="Helvetica Neue" w:cs="Helvetica Neue"/>
            </w:rPr>
            <w:t>TRANSITORIOS.</w:t>
          </w:r>
          <w:r w:rsidR="00A25F53" w:rsidRPr="006C0B90">
            <w:tab/>
            <w:t>13</w:t>
          </w:r>
          <w:r w:rsidR="00A25F53" w:rsidRPr="006C0B90">
            <w:fldChar w:fldCharType="end"/>
          </w:r>
        </w:p>
        <w:p w14:paraId="5E35DCFB" w14:textId="77777777" w:rsidR="00EA793F" w:rsidRPr="006C0B90" w:rsidRDefault="003E752F">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19c6y18">
            <w:r w:rsidR="00A25F53" w:rsidRPr="006C0B90">
              <w:rPr>
                <w:rFonts w:ascii="Helvetica Neue" w:eastAsia="Helvetica Neue" w:hAnsi="Helvetica Neue" w:cs="Helvetica Neue"/>
              </w:rPr>
              <w:t>11.</w:t>
            </w:r>
          </w:hyperlink>
          <w:hyperlink w:anchor="_heading=h.19c6y18">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_heading=h.19c6y18 \h </w:instrText>
          </w:r>
          <w:r w:rsidR="00A25F53" w:rsidRPr="006C0B90">
            <w:fldChar w:fldCharType="separate"/>
          </w:r>
          <w:r w:rsidR="00A25F53" w:rsidRPr="006C0B90">
            <w:rPr>
              <w:rFonts w:ascii="Helvetica Neue" w:eastAsia="Helvetica Neue" w:hAnsi="Helvetica Neue" w:cs="Helvetica Neue"/>
            </w:rPr>
            <w:t>ANEXO 1. Cronograma de ejecución</w:t>
          </w:r>
          <w:r w:rsidR="00A25F53" w:rsidRPr="006C0B90">
            <w:tab/>
            <w:t>14</w:t>
          </w:r>
          <w:r w:rsidR="00A25F53" w:rsidRPr="006C0B90">
            <w:fldChar w:fldCharType="end"/>
          </w:r>
        </w:p>
        <w:p w14:paraId="536B73BB" w14:textId="77777777" w:rsidR="00EA793F" w:rsidRPr="006C0B90" w:rsidRDefault="003E752F">
          <w:pPr>
            <w:pBdr>
              <w:top w:val="nil"/>
              <w:left w:val="nil"/>
              <w:bottom w:val="nil"/>
              <w:right w:val="nil"/>
              <w:between w:val="nil"/>
            </w:pBdr>
            <w:tabs>
              <w:tab w:val="left" w:pos="660"/>
              <w:tab w:val="right" w:pos="8828"/>
            </w:tabs>
            <w:spacing w:after="100"/>
            <w:rPr>
              <w:rFonts w:ascii="Calibri" w:eastAsia="Calibri" w:hAnsi="Calibri" w:cs="Calibri"/>
              <w:color w:val="000000"/>
            </w:rPr>
          </w:pPr>
          <w:hyperlink w:anchor="_heading=h.3tbugp1">
            <w:r w:rsidR="00A25F53" w:rsidRPr="006C0B90">
              <w:rPr>
                <w:rFonts w:ascii="Helvetica Neue" w:eastAsia="Helvetica Neue" w:hAnsi="Helvetica Neue" w:cs="Helvetica Neue"/>
              </w:rPr>
              <w:t>12.</w:t>
            </w:r>
          </w:hyperlink>
          <w:hyperlink w:anchor="_heading=h.3tbugp1">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_heading=h.3tbugp1 \h </w:instrText>
          </w:r>
          <w:r w:rsidR="00A25F53" w:rsidRPr="006C0B90">
            <w:fldChar w:fldCharType="separate"/>
          </w:r>
          <w:r w:rsidR="00A25F53" w:rsidRPr="006C0B90">
            <w:rPr>
              <w:rFonts w:ascii="Helvetica Neue" w:eastAsia="Helvetica Neue" w:hAnsi="Helvetica Neue" w:cs="Helvetica Neue"/>
            </w:rPr>
            <w:t>ANEXO 3. Definiciones de los tipos de evaluación</w:t>
          </w:r>
          <w:r w:rsidR="00A25F53" w:rsidRPr="006C0B90">
            <w:tab/>
            <w:t>16</w:t>
          </w:r>
          <w:r w:rsidR="00A25F53" w:rsidRPr="006C0B90">
            <w:fldChar w:fldCharType="end"/>
          </w:r>
        </w:p>
        <w:p w14:paraId="5C43B203" w14:textId="77777777" w:rsidR="00EA793F" w:rsidRPr="006C0B90" w:rsidRDefault="003E752F">
          <w:pPr>
            <w:pBdr>
              <w:top w:val="nil"/>
              <w:left w:val="nil"/>
              <w:bottom w:val="nil"/>
              <w:right w:val="nil"/>
              <w:between w:val="nil"/>
            </w:pBdr>
            <w:tabs>
              <w:tab w:val="left" w:pos="480"/>
              <w:tab w:val="right" w:pos="8828"/>
            </w:tabs>
            <w:spacing w:after="100"/>
            <w:rPr>
              <w:rFonts w:ascii="Calibri" w:eastAsia="Calibri" w:hAnsi="Calibri" w:cs="Calibri"/>
              <w:color w:val="000000"/>
            </w:rPr>
          </w:pPr>
          <w:hyperlink w:anchor="_heading=h.28h4qwu">
            <w:r w:rsidR="00A25F53" w:rsidRPr="006C0B90">
              <w:rPr>
                <w:rFonts w:ascii="Helvetica Neue" w:eastAsia="Helvetica Neue" w:hAnsi="Helvetica Neue" w:cs="Helvetica Neue"/>
              </w:rPr>
              <w:t>5.</w:t>
            </w:r>
          </w:hyperlink>
          <w:hyperlink w:anchor="_heading=h.28h4qwu">
            <w:r w:rsidR="00A25F53" w:rsidRPr="006C0B90">
              <w:rPr>
                <w:rFonts w:ascii="Calibri" w:eastAsia="Calibri" w:hAnsi="Calibri" w:cs="Calibri"/>
                <w:color w:val="000000"/>
              </w:rPr>
              <w:tab/>
            </w:r>
          </w:hyperlink>
          <w:r w:rsidR="00A25F53" w:rsidRPr="006C0B90">
            <w:fldChar w:fldCharType="begin"/>
          </w:r>
          <w:r w:rsidR="00A25F53" w:rsidRPr="006C0B90">
            <w:instrText xml:space="preserve"> PAGEREF _heading=h.28h4qwu \h </w:instrText>
          </w:r>
          <w:r w:rsidR="00A25F53" w:rsidRPr="006C0B90">
            <w:fldChar w:fldCharType="separate"/>
          </w:r>
          <w:r w:rsidR="00A25F53" w:rsidRPr="006C0B90">
            <w:rPr>
              <w:rFonts w:ascii="Helvetica Neue" w:eastAsia="Helvetica Neue" w:hAnsi="Helvetica Neue" w:cs="Helvetica Neue"/>
            </w:rPr>
            <w:t>Bibliografía</w:t>
          </w:r>
          <w:r w:rsidR="00A25F53" w:rsidRPr="006C0B90">
            <w:tab/>
            <w:t>17</w:t>
          </w:r>
          <w:r w:rsidR="00A25F53" w:rsidRPr="006C0B90">
            <w:fldChar w:fldCharType="end"/>
          </w:r>
        </w:p>
        <w:p w14:paraId="2C10F834" w14:textId="77777777" w:rsidR="00EA793F" w:rsidRPr="006C0B90" w:rsidRDefault="00A25F53">
          <w:pPr>
            <w:widowControl w:val="0"/>
            <w:tabs>
              <w:tab w:val="right" w:pos="12000"/>
            </w:tabs>
            <w:spacing w:before="60" w:after="0" w:line="240" w:lineRule="auto"/>
            <w:rPr>
              <w:b/>
              <w:color w:val="000000"/>
            </w:rPr>
          </w:pPr>
          <w:r w:rsidRPr="006C0B90">
            <w:fldChar w:fldCharType="end"/>
          </w:r>
        </w:p>
      </w:sdtContent>
    </w:sdt>
    <w:p w14:paraId="220EB7F0" w14:textId="77777777" w:rsidR="00EA793F" w:rsidRPr="006C0B90" w:rsidRDefault="00EA793F">
      <w:pPr>
        <w:rPr>
          <w:rFonts w:ascii="Helvetica Neue" w:eastAsia="Helvetica Neue" w:hAnsi="Helvetica Neue" w:cs="Helvetica Neue"/>
          <w:b/>
        </w:rPr>
      </w:pPr>
    </w:p>
    <w:sdt>
      <w:sdtPr>
        <w:id w:val="1899939007"/>
        <w:docPartObj>
          <w:docPartGallery w:val="Table of Contents"/>
          <w:docPartUnique/>
        </w:docPartObj>
      </w:sdtPr>
      <w:sdtEndPr/>
      <w:sdtContent>
        <w:p w14:paraId="29B32BE2" w14:textId="77777777" w:rsidR="00EA793F" w:rsidRPr="006C0B90" w:rsidRDefault="00A25F53">
          <w:pPr>
            <w:pBdr>
              <w:top w:val="nil"/>
              <w:left w:val="nil"/>
              <w:bottom w:val="nil"/>
              <w:right w:val="nil"/>
              <w:between w:val="nil"/>
            </w:pBdr>
            <w:tabs>
              <w:tab w:val="right" w:pos="8828"/>
            </w:tabs>
            <w:spacing w:after="0"/>
            <w:rPr>
              <w:rFonts w:ascii="Calibri" w:eastAsia="Calibri" w:hAnsi="Calibri" w:cs="Calibri"/>
              <w:color w:val="000000"/>
            </w:rPr>
          </w:pPr>
          <w:r w:rsidRPr="006C0B90">
            <w:fldChar w:fldCharType="begin"/>
          </w:r>
          <w:r w:rsidRPr="006C0B90">
            <w:instrText xml:space="preserve"> TOC \h \u \z \t "Heading 1,1,Heading 2,2,Heading 3,3,Heading 4,4,Heading 5,5,Heading 6,6,"</w:instrText>
          </w:r>
          <w:r w:rsidRPr="006C0B90">
            <w:fldChar w:fldCharType="separate"/>
          </w:r>
          <w:hyperlink w:anchor="_heading=h.3znysh7">
            <w:r w:rsidRPr="006C0B90">
              <w:rPr>
                <w:b/>
              </w:rPr>
              <w:t>Ilustración 1. Marco normativo nacional</w:t>
            </w:r>
          </w:hyperlink>
          <w:hyperlink w:anchor="_heading=h.3znysh7">
            <w:r w:rsidRPr="006C0B90">
              <w:tab/>
              <w:t>2</w:t>
            </w:r>
          </w:hyperlink>
        </w:p>
        <w:p w14:paraId="59A751B2" w14:textId="77777777" w:rsidR="00EA793F" w:rsidRPr="006C0B90" w:rsidRDefault="003E752F">
          <w:pPr>
            <w:pBdr>
              <w:top w:val="nil"/>
              <w:left w:val="nil"/>
              <w:bottom w:val="nil"/>
              <w:right w:val="nil"/>
              <w:between w:val="nil"/>
            </w:pBdr>
            <w:tabs>
              <w:tab w:val="right" w:pos="8828"/>
            </w:tabs>
            <w:spacing w:after="0"/>
            <w:rPr>
              <w:rFonts w:ascii="Calibri" w:eastAsia="Calibri" w:hAnsi="Calibri" w:cs="Calibri"/>
              <w:color w:val="000000"/>
            </w:rPr>
          </w:pPr>
          <w:hyperlink w:anchor="_heading=h.1ci93xb">
            <w:r w:rsidR="00A25F53" w:rsidRPr="006C0B90">
              <w:rPr>
                <w:b/>
              </w:rPr>
              <w:t>Ilustración 2. Marco normativo estatal</w:t>
            </w:r>
          </w:hyperlink>
          <w:hyperlink w:anchor="_heading=h.1ci93xb">
            <w:r w:rsidR="00A25F53" w:rsidRPr="006C0B90">
              <w:tab/>
              <w:t>3</w:t>
            </w:r>
          </w:hyperlink>
        </w:p>
        <w:p w14:paraId="02F5F648" w14:textId="77777777" w:rsidR="00EA793F" w:rsidRPr="006C0B90" w:rsidRDefault="003E752F">
          <w:pPr>
            <w:pBdr>
              <w:top w:val="nil"/>
              <w:left w:val="nil"/>
              <w:bottom w:val="nil"/>
              <w:right w:val="nil"/>
              <w:between w:val="nil"/>
            </w:pBdr>
            <w:tabs>
              <w:tab w:val="right" w:pos="8828"/>
            </w:tabs>
            <w:spacing w:after="0"/>
            <w:rPr>
              <w:rFonts w:ascii="Calibri" w:eastAsia="Calibri" w:hAnsi="Calibri" w:cs="Calibri"/>
              <w:color w:val="000000"/>
            </w:rPr>
          </w:pPr>
          <w:hyperlink w:anchor="_heading=h.euj97d44bkun">
            <w:r w:rsidR="00A25F53" w:rsidRPr="006C0B90">
              <w:rPr>
                <w:b/>
              </w:rPr>
              <w:t>Ilustración 3. Proceso de evaluación</w:t>
            </w:r>
          </w:hyperlink>
          <w:hyperlink w:anchor="_heading=h.euj97d44bkun">
            <w:r w:rsidR="00A25F53" w:rsidRPr="006C0B90">
              <w:tab/>
              <w:t>6</w:t>
            </w:r>
          </w:hyperlink>
        </w:p>
        <w:p w14:paraId="30F5C8C0" w14:textId="77777777" w:rsidR="00EA793F" w:rsidRPr="006C0B90" w:rsidRDefault="003E752F">
          <w:pPr>
            <w:pBdr>
              <w:top w:val="nil"/>
              <w:left w:val="nil"/>
              <w:bottom w:val="nil"/>
              <w:right w:val="nil"/>
              <w:between w:val="nil"/>
            </w:pBdr>
            <w:tabs>
              <w:tab w:val="right" w:pos="8828"/>
            </w:tabs>
            <w:spacing w:after="0"/>
            <w:rPr>
              <w:rFonts w:ascii="Calibri" w:eastAsia="Calibri" w:hAnsi="Calibri" w:cs="Calibri"/>
              <w:color w:val="000000"/>
            </w:rPr>
          </w:pPr>
          <w:hyperlink w:anchor="_heading=h.lnxbz9">
            <w:r w:rsidR="00A25F53" w:rsidRPr="006C0B90">
              <w:rPr>
                <w:b/>
              </w:rPr>
              <w:t>Ilustración 4. Fuentes de información para la integración del Programa Anual de Evaluación</w:t>
            </w:r>
          </w:hyperlink>
          <w:hyperlink w:anchor="_heading=h.lnxbz9">
            <w:r w:rsidR="00A25F53" w:rsidRPr="006C0B90">
              <w:tab/>
              <w:t>7</w:t>
            </w:r>
          </w:hyperlink>
        </w:p>
        <w:p w14:paraId="6023481D" w14:textId="77777777" w:rsidR="00EA793F" w:rsidRPr="006C0B90" w:rsidRDefault="003E752F">
          <w:pPr>
            <w:pBdr>
              <w:top w:val="nil"/>
              <w:left w:val="nil"/>
              <w:bottom w:val="nil"/>
              <w:right w:val="nil"/>
              <w:between w:val="nil"/>
            </w:pBdr>
            <w:tabs>
              <w:tab w:val="right" w:pos="8828"/>
            </w:tabs>
            <w:spacing w:after="0"/>
            <w:rPr>
              <w:rFonts w:ascii="Calibri" w:eastAsia="Calibri" w:hAnsi="Calibri" w:cs="Calibri"/>
              <w:color w:val="000000"/>
            </w:rPr>
          </w:pPr>
          <w:hyperlink w:anchor="_heading=h.1y810tw">
            <w:r w:rsidR="00A25F53" w:rsidRPr="006C0B90">
              <w:rPr>
                <w:b/>
              </w:rPr>
              <w:t>Ilustración 5. Contenido de la cédula de revisión de calidad de los informes de evaluación</w:t>
            </w:r>
          </w:hyperlink>
          <w:hyperlink w:anchor="_heading=h.1y810tw">
            <w:r w:rsidR="00A25F53" w:rsidRPr="006C0B90">
              <w:tab/>
              <w:t>11</w:t>
            </w:r>
          </w:hyperlink>
          <w:r w:rsidR="00A25F53" w:rsidRPr="006C0B90">
            <w:fldChar w:fldCharType="end"/>
          </w:r>
        </w:p>
      </w:sdtContent>
    </w:sdt>
    <w:p w14:paraId="449273A0" w14:textId="77777777" w:rsidR="00EA793F" w:rsidRPr="006C0B90" w:rsidRDefault="00EA793F">
      <w:pPr>
        <w:widowControl w:val="0"/>
        <w:pBdr>
          <w:top w:val="nil"/>
          <w:left w:val="nil"/>
          <w:bottom w:val="nil"/>
          <w:right w:val="nil"/>
          <w:between w:val="nil"/>
        </w:pBdr>
        <w:spacing w:after="0" w:line="276" w:lineRule="auto"/>
        <w:rPr>
          <w:rFonts w:ascii="Calibri" w:eastAsia="Calibri" w:hAnsi="Calibri" w:cs="Calibri"/>
          <w:color w:val="000000"/>
        </w:rPr>
      </w:pPr>
    </w:p>
    <w:sdt>
      <w:sdtPr>
        <w:id w:val="657967610"/>
        <w:docPartObj>
          <w:docPartGallery w:val="Table of Contents"/>
          <w:docPartUnique/>
        </w:docPartObj>
      </w:sdtPr>
      <w:sdtEndPr/>
      <w:sdtContent>
        <w:p w14:paraId="416A9AF7" w14:textId="77777777" w:rsidR="00EA793F" w:rsidRPr="006C0B90" w:rsidRDefault="00A25F53">
          <w:r w:rsidRPr="006C0B90">
            <w:fldChar w:fldCharType="begin"/>
          </w:r>
          <w:r w:rsidRPr="006C0B90">
            <w:instrText xml:space="preserve"> TOC \h \u \z \t "Heading 1,1,Heading 2,2,Heading 3,3,Heading 4,4,Heading 5,5,Heading 6,6,"</w:instrText>
          </w:r>
          <w:r w:rsidRPr="006C0B90">
            <w:fldChar w:fldCharType="separate"/>
          </w:r>
        </w:p>
        <w:p w14:paraId="31C7C767" w14:textId="77777777" w:rsidR="00EA793F" w:rsidRPr="006C0B90" w:rsidRDefault="003E752F">
          <w:pPr>
            <w:pBdr>
              <w:top w:val="nil"/>
              <w:left w:val="nil"/>
              <w:bottom w:val="nil"/>
              <w:right w:val="nil"/>
              <w:between w:val="nil"/>
            </w:pBdr>
            <w:tabs>
              <w:tab w:val="right" w:pos="8828"/>
            </w:tabs>
            <w:spacing w:after="0"/>
            <w:rPr>
              <w:rFonts w:ascii="Calibri" w:eastAsia="Calibri" w:hAnsi="Calibri" w:cs="Calibri"/>
              <w:color w:val="000000"/>
            </w:rPr>
          </w:pPr>
          <w:hyperlink w:anchor="_heading=h.32hioqz">
            <w:r w:rsidR="00A25F53" w:rsidRPr="006C0B90">
              <w:rPr>
                <w:b/>
              </w:rPr>
              <w:t>Tabla 1. Intervenciones públicas a evaluar durante el Ejercicio Fiscal 2023</w:t>
            </w:r>
          </w:hyperlink>
          <w:hyperlink w:anchor="_heading=h.32hioqz">
            <w:r w:rsidR="00A25F53" w:rsidRPr="006C0B90">
              <w:tab/>
              <w:t>9</w:t>
            </w:r>
          </w:hyperlink>
        </w:p>
        <w:p w14:paraId="583993CE" w14:textId="77777777" w:rsidR="00EA793F" w:rsidRDefault="00A25F53">
          <w:r w:rsidRPr="006C0B90">
            <w:fldChar w:fldCharType="end"/>
          </w:r>
        </w:p>
      </w:sdtContent>
    </w:sdt>
    <w:p w14:paraId="33E83A6D" w14:textId="77777777" w:rsidR="00EA793F" w:rsidRDefault="00EA793F"/>
    <w:p w14:paraId="2C4D53DE" w14:textId="77777777" w:rsidR="00E246BC" w:rsidRDefault="00E246BC">
      <w:pPr>
        <w:rPr>
          <w:rFonts w:ascii="Helvetica Neue" w:eastAsia="Helvetica Neue" w:hAnsi="Helvetica Neue" w:cs="Helvetica Neue"/>
        </w:rPr>
      </w:pPr>
    </w:p>
    <w:p w14:paraId="0377DA85" w14:textId="77777777" w:rsidR="00EA793F" w:rsidRDefault="00A25F53">
      <w:pPr>
        <w:pStyle w:val="Ttulo1"/>
        <w:numPr>
          <w:ilvl w:val="0"/>
          <w:numId w:val="4"/>
        </w:numPr>
        <w:rPr>
          <w:rFonts w:ascii="Helvetica Neue" w:eastAsia="Helvetica Neue" w:hAnsi="Helvetica Neue" w:cs="Helvetica Neue"/>
          <w:color w:val="1D1D1B"/>
        </w:rPr>
      </w:pPr>
      <w:bookmarkStart w:id="0" w:name="_heading=h.gjdgxs" w:colFirst="0" w:colLast="0"/>
      <w:bookmarkEnd w:id="0"/>
      <w:r>
        <w:rPr>
          <w:rFonts w:ascii="Helvetica Neue" w:eastAsia="Helvetica Neue" w:hAnsi="Helvetica Neue" w:cs="Helvetica Neue"/>
          <w:color w:val="1D1D1B"/>
        </w:rPr>
        <w:lastRenderedPageBreak/>
        <w:t>FUNDAMENTO</w:t>
      </w:r>
    </w:p>
    <w:p w14:paraId="2806DC69" w14:textId="31889BE8" w:rsidR="00EA793F" w:rsidRDefault="00A25F53">
      <w:pPr>
        <w:spacing w:before="240"/>
        <w:jc w:val="both"/>
        <w:rPr>
          <w:rFonts w:ascii="Helvetica Neue" w:eastAsia="Helvetica Neue" w:hAnsi="Helvetica Neue" w:cs="Helvetica Neue"/>
          <w:highlight w:val="yellow"/>
        </w:rPr>
      </w:pPr>
      <w:r w:rsidRPr="002F0B3F">
        <w:rPr>
          <w:rFonts w:ascii="Helvetica Neue" w:eastAsia="Helvetica Neue" w:hAnsi="Helvetica Neue" w:cs="Helvetica Neue"/>
          <w:b/>
          <w:bCs/>
        </w:rPr>
        <w:t xml:space="preserve">C. </w:t>
      </w:r>
      <w:r w:rsidR="002F0B3F" w:rsidRPr="002F0B3F">
        <w:rPr>
          <w:rFonts w:ascii="Helvetica Neue" w:eastAsia="Helvetica Neue" w:hAnsi="Helvetica Neue" w:cs="Helvetica Neue"/>
          <w:b/>
          <w:bCs/>
        </w:rPr>
        <w:t>Ismael Aguilar Puc</w:t>
      </w:r>
      <w:r>
        <w:rPr>
          <w:rFonts w:ascii="Helvetica Neue" w:eastAsia="Helvetica Neue" w:hAnsi="Helvetica Neue" w:cs="Helvetica Neue"/>
        </w:rPr>
        <w:t>,</w:t>
      </w:r>
      <w:r w:rsidR="00B710E0">
        <w:rPr>
          <w:rFonts w:ascii="Helvetica Neue" w:eastAsia="Helvetica Neue" w:hAnsi="Helvetica Neue" w:cs="Helvetica Neue"/>
        </w:rPr>
        <w:t xml:space="preserve"> Presidente Municipal de </w:t>
      </w:r>
      <w:r w:rsidR="002F0B3F" w:rsidRPr="002F0B3F">
        <w:rPr>
          <w:rFonts w:ascii="Helvetica Neue" w:eastAsia="Helvetica Neue" w:hAnsi="Helvetica Neue" w:cs="Helvetica Neue"/>
          <w:b/>
          <w:bCs/>
        </w:rPr>
        <w:t>Dzidzantún</w:t>
      </w:r>
      <w:r>
        <w:rPr>
          <w:rFonts w:ascii="Helvetica Neue" w:eastAsia="Helvetica Neue" w:hAnsi="Helvetica Neue" w:cs="Helvetica Neue"/>
        </w:rPr>
        <w:t>, con fundamento en lo dispuesto por el artículo 107 de la Constitución Política del Estado de Yucatán, los artículos 23 ter, 26, 64 bis, 64 quinquies y 64 sexies de la Ley de Planeación para el Desarrollo del Estado de Yucatán; el artículo 205 de la Ley de Presupuesto y Contabilidad Gubernamental del Estado de Yucatán; los artículos</w:t>
      </w:r>
      <w:r w:rsidR="00B710E0">
        <w:rPr>
          <w:rFonts w:ascii="Helvetica Neue" w:eastAsia="Helvetica Neue" w:hAnsi="Helvetica Neue" w:cs="Helvetica Neue"/>
        </w:rPr>
        <w:t xml:space="preserve">. </w:t>
      </w:r>
    </w:p>
    <w:p w14:paraId="2A42758C" w14:textId="77777777" w:rsidR="00EA793F" w:rsidRDefault="00A25F53">
      <w:pPr>
        <w:pStyle w:val="Ttulo2"/>
        <w:numPr>
          <w:ilvl w:val="1"/>
          <w:numId w:val="4"/>
        </w:numPr>
        <w:rPr>
          <w:rFonts w:ascii="Helvetica Neue" w:eastAsia="Helvetica Neue" w:hAnsi="Helvetica Neue" w:cs="Helvetica Neue"/>
        </w:rPr>
      </w:pPr>
      <w:bookmarkStart w:id="1" w:name="_heading=h.44sinio" w:colFirst="0" w:colLast="0"/>
      <w:bookmarkEnd w:id="1"/>
      <w:r>
        <w:rPr>
          <w:rFonts w:ascii="Helvetica Neue" w:eastAsia="Helvetica Neue" w:hAnsi="Helvetica Neue" w:cs="Helvetica Neue"/>
        </w:rPr>
        <w:t>Considerandos normativos</w:t>
      </w:r>
    </w:p>
    <w:p w14:paraId="52A447B0" w14:textId="77777777" w:rsidR="00EA793F" w:rsidRDefault="00A25F53">
      <w:pPr>
        <w:spacing w:before="240"/>
        <w:jc w:val="both"/>
        <w:rPr>
          <w:rFonts w:ascii="Helvetica Neue" w:eastAsia="Helvetica Neue" w:hAnsi="Helvetica Neue" w:cs="Helvetica Neue"/>
        </w:rPr>
      </w:pPr>
      <w:r>
        <w:rPr>
          <w:rFonts w:ascii="Helvetica Neue" w:eastAsia="Helvetica Neue" w:hAnsi="Helvetica Neue" w:cs="Helvetica Neue"/>
        </w:rPr>
        <w:t>El Programa Anual de Evaluación (PAE) 2023 incorpora las previsiones establecidas en el ámbito nacional (</w:t>
      </w:r>
      <w:r>
        <w:rPr>
          <w:rFonts w:ascii="Helvetica Neue" w:eastAsia="Helvetica Neue" w:hAnsi="Helvetica Neue" w:cs="Helvetica Neue"/>
          <w:i/>
          <w:sz w:val="20"/>
          <w:szCs w:val="20"/>
        </w:rPr>
        <w:t>Ilustración 1</w:t>
      </w:r>
      <w:r>
        <w:rPr>
          <w:rFonts w:ascii="Helvetica Neue" w:eastAsia="Helvetica Neue" w:hAnsi="Helvetica Neue" w:cs="Helvetica Neue"/>
        </w:rPr>
        <w:t>) , particularmente, lo establecido en la Constitución Política de los Estados Unidos Mexicanos (CPEUM); la Ley de Contabilidad Gubernamental; la Ley Federal de Presupuesto y Responsabilidad Hacendaria; la Ley General de Desarrollo Social; la Ley de Coordinación Fiscal; el Plan Nacional de Desarrollo (PND) 2019-2024 y en el Presupuesto de Egresos de la Federación para el Ejercicio Fiscal 2021.</w:t>
      </w:r>
    </w:p>
    <w:bookmarkStart w:id="2" w:name="_heading=h.3znysh7" w:colFirst="0" w:colLast="0"/>
    <w:bookmarkEnd w:id="2"/>
    <w:p w14:paraId="035EFDE3" w14:textId="7294E1EA" w:rsidR="00EA793F" w:rsidRDefault="00E246BC">
      <w:pPr>
        <w:pBdr>
          <w:top w:val="nil"/>
          <w:left w:val="nil"/>
          <w:bottom w:val="nil"/>
          <w:right w:val="nil"/>
          <w:between w:val="nil"/>
        </w:pBdr>
        <w:spacing w:after="200" w:line="240" w:lineRule="auto"/>
        <w:rPr>
          <w:rFonts w:ascii="Helvetica Neue" w:eastAsia="Helvetica Neue" w:hAnsi="Helvetica Neue" w:cs="Helvetica Neue"/>
          <w:b/>
          <w:i/>
          <w:color w:val="323232"/>
          <w:sz w:val="18"/>
          <w:szCs w:val="18"/>
        </w:rPr>
      </w:pPr>
      <w:r>
        <w:rPr>
          <w:b/>
          <w:i/>
          <w:noProof/>
          <w:color w:val="323232"/>
          <w:sz w:val="18"/>
          <w:szCs w:val="18"/>
        </w:rPr>
        <mc:AlternateContent>
          <mc:Choice Requires="wpg">
            <w:drawing>
              <wp:anchor distT="0" distB="0" distL="114300" distR="114300" simplePos="0" relativeHeight="251663360" behindDoc="0" locked="0" layoutInCell="1" allowOverlap="1" wp14:anchorId="3FB154EC" wp14:editId="5EFB6013">
                <wp:simplePos x="0" y="0"/>
                <wp:positionH relativeFrom="margin">
                  <wp:align>left</wp:align>
                </wp:positionH>
                <wp:positionV relativeFrom="paragraph">
                  <wp:posOffset>150495</wp:posOffset>
                </wp:positionV>
                <wp:extent cx="6296025" cy="5114925"/>
                <wp:effectExtent l="0" t="0" r="28575" b="28575"/>
                <wp:wrapNone/>
                <wp:docPr id="15" name="Grupo 15"/>
                <wp:cNvGraphicFramePr/>
                <a:graphic xmlns:a="http://schemas.openxmlformats.org/drawingml/2006/main">
                  <a:graphicData uri="http://schemas.microsoft.com/office/word/2010/wordprocessingGroup">
                    <wpg:wgp>
                      <wpg:cNvGrpSpPr/>
                      <wpg:grpSpPr>
                        <a:xfrm>
                          <a:off x="0" y="0"/>
                          <a:ext cx="6296025" cy="5114925"/>
                          <a:chOff x="0" y="0"/>
                          <a:chExt cx="6296025" cy="5267325"/>
                        </a:xfrm>
                      </wpg:grpSpPr>
                      <wps:wsp>
                        <wps:cNvPr id="18" name="Rectángulo redondeado 1"/>
                        <wps:cNvSpPr/>
                        <wps:spPr>
                          <a:xfrm>
                            <a:off x="9525" y="0"/>
                            <a:ext cx="6238875" cy="819150"/>
                          </a:xfrm>
                          <a:prstGeom prst="round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68556" w14:textId="77777777" w:rsidR="00E246BC" w:rsidRPr="00FB2B73" w:rsidRDefault="00E246BC" w:rsidP="00E246BC">
                              <w:pPr>
                                <w:rPr>
                                  <w:color w:val="1D1D1B" w:themeColor="text1"/>
                                  <w:sz w:val="20"/>
                                </w:rPr>
                              </w:pPr>
                              <w:r w:rsidRPr="00FB2B73">
                                <w:rPr>
                                  <w:b/>
                                  <w:color w:val="1D1D1B" w:themeColor="text1"/>
                                  <w:sz w:val="20"/>
                                </w:rPr>
                                <w:t>Constitución Política de los Estados Unidos Mexicanos</w:t>
                              </w:r>
                              <w:r w:rsidRPr="00FB2B73">
                                <w:rPr>
                                  <w:color w:val="1D1D1B" w:themeColor="text1"/>
                                  <w:sz w:val="20"/>
                                </w:rPr>
                                <w:t xml:space="preserve">, establece en el </w:t>
                              </w:r>
                              <w:r w:rsidRPr="00FB2B73">
                                <w:rPr>
                                  <w:b/>
                                  <w:color w:val="1D1D1B" w:themeColor="text1"/>
                                  <w:sz w:val="20"/>
                                </w:rPr>
                                <w:t>artículo 134</w:t>
                              </w:r>
                              <w:r w:rsidRPr="00FB2B73">
                                <w:rPr>
                                  <w:color w:val="1D1D1B" w:themeColor="text1"/>
                                  <w:sz w:val="20"/>
                                </w:rPr>
                                <w:t>, que la Federación, los estados y los municipios deberán evaluar los resultados del ejercicio de la administración de los recursos públicos, con el objeto de propiciar que se asignen y ejerzan conforme a los objetivos para los que fueron definidos.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redondeado 2"/>
                        <wps:cNvSpPr/>
                        <wps:spPr>
                          <a:xfrm>
                            <a:off x="0" y="895350"/>
                            <a:ext cx="1409700" cy="277177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24C79" w14:textId="77777777" w:rsidR="00E246BC" w:rsidRPr="00FB2B73" w:rsidRDefault="00E246BC" w:rsidP="00E246BC">
                              <w:pPr>
                                <w:rPr>
                                  <w:color w:val="1D1D1B" w:themeColor="text1"/>
                                  <w:sz w:val="18"/>
                                </w:rPr>
                              </w:pPr>
                              <w:r w:rsidRPr="00FB2B73">
                                <w:rPr>
                                  <w:b/>
                                  <w:color w:val="1D1D1B" w:themeColor="text1"/>
                                  <w:sz w:val="18"/>
                                </w:rPr>
                                <w:t>Ley General de Contabilidad Gubernamental</w:t>
                              </w:r>
                              <w:r w:rsidRPr="00FB2B73">
                                <w:rPr>
                                  <w:color w:val="1D1D1B" w:themeColor="text1"/>
                                  <w:sz w:val="18"/>
                                </w:rPr>
                                <w:t xml:space="preserve">, establece en el </w:t>
                              </w:r>
                              <w:r w:rsidRPr="00FB2B73">
                                <w:rPr>
                                  <w:b/>
                                  <w:color w:val="1D1D1B" w:themeColor="text1"/>
                                  <w:sz w:val="18"/>
                                </w:rPr>
                                <w:t xml:space="preserve">artículo 79 </w:t>
                              </w:r>
                              <w:r w:rsidRPr="00FB2B73">
                                <w:rPr>
                                  <w:color w:val="1D1D1B" w:themeColor="text1"/>
                                  <w:sz w:val="18"/>
                                </w:rPr>
                                <w:t>que los entes públicos deben publicar a más tardar el último día hábil de abril en sus páginas de internet su Programa Anual de Evaluación, así como las metodologías e indicadores de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redondeado 3"/>
                        <wps:cNvSpPr/>
                        <wps:spPr>
                          <a:xfrm>
                            <a:off x="1466850" y="895350"/>
                            <a:ext cx="1743075" cy="2781300"/>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36924" w14:textId="77777777" w:rsidR="00E246BC" w:rsidRPr="00FB2B73" w:rsidRDefault="00E246BC" w:rsidP="00E246BC">
                              <w:pPr>
                                <w:rPr>
                                  <w:color w:val="1D1D1B" w:themeColor="text1"/>
                                  <w:sz w:val="20"/>
                                </w:rPr>
                              </w:pPr>
                              <w:r w:rsidRPr="00FB2B73">
                                <w:rPr>
                                  <w:b/>
                                  <w:color w:val="1D1D1B" w:themeColor="text1"/>
                                  <w:sz w:val="18"/>
                                </w:rPr>
                                <w:t xml:space="preserve">Ley Federal de Presupuesto y Responsabilidad Hacendaria, </w:t>
                              </w:r>
                              <w:r w:rsidRPr="00FB2B73">
                                <w:rPr>
                                  <w:color w:val="1D1D1B" w:themeColor="text1"/>
                                  <w:sz w:val="18"/>
                                </w:rPr>
                                <w:t xml:space="preserve">establece en los </w:t>
                              </w:r>
                              <w:r w:rsidRPr="00FB2B73">
                                <w:rPr>
                                  <w:b/>
                                  <w:color w:val="1D1D1B" w:themeColor="text1"/>
                                  <w:sz w:val="18"/>
                                </w:rPr>
                                <w:t xml:space="preserve">artículos 85 y 110 </w:t>
                              </w:r>
                              <w:r w:rsidRPr="00FB2B73">
                                <w:rPr>
                                  <w:color w:val="1D1D1B" w:themeColor="text1"/>
                                  <w:sz w:val="18"/>
                                </w:rPr>
                                <w:t>que la obligación de evaluar el desempeño de los recursos aprobados en el Presupuesto de Egresos de la Federación para ser transferidos a entidades federativas y por su conducto a los municipios y a las administraciones públicas paraestatales o cualquier ente público de carácter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redondeado 4"/>
                        <wps:cNvSpPr/>
                        <wps:spPr>
                          <a:xfrm>
                            <a:off x="3267075" y="904875"/>
                            <a:ext cx="1485900" cy="275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F6E26" w14:textId="77777777" w:rsidR="00E246BC" w:rsidRPr="00FB2B73" w:rsidRDefault="00E246BC" w:rsidP="00E246BC">
                              <w:pPr>
                                <w:rPr>
                                  <w:color w:val="1D1D1B" w:themeColor="text1"/>
                                  <w:sz w:val="18"/>
                                </w:rPr>
                              </w:pPr>
                              <w:r w:rsidRPr="00FB2B73">
                                <w:rPr>
                                  <w:b/>
                                  <w:color w:val="1D1D1B" w:themeColor="text1"/>
                                  <w:sz w:val="18"/>
                                </w:rPr>
                                <w:t xml:space="preserve">Ley General de Desarrollo Social, </w:t>
                              </w:r>
                              <w:r w:rsidRPr="00FB2B73">
                                <w:rPr>
                                  <w:color w:val="1D1D1B" w:themeColor="text1"/>
                                  <w:sz w:val="18"/>
                                </w:rPr>
                                <w:t>establece en los artículos del 72 al 80 que se debe revisar periódicamente el cumplimiento del objetivo social de los programas, metas y acciones de la Política de Desarrollo Social, para corregirlos, modificarlos, adicionarlos, reorientarlos o suspenderlos total o parcialmente.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redondeado 5"/>
                        <wps:cNvSpPr/>
                        <wps:spPr>
                          <a:xfrm>
                            <a:off x="4810125" y="904875"/>
                            <a:ext cx="1485900" cy="2762250"/>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2D970" w14:textId="77777777" w:rsidR="00E246BC" w:rsidRPr="00FB2B73" w:rsidRDefault="00E246BC" w:rsidP="00E246BC">
                              <w:pPr>
                                <w:rPr>
                                  <w:color w:val="1D1D1B" w:themeColor="text1"/>
                                  <w:sz w:val="18"/>
                                </w:rPr>
                              </w:pPr>
                              <w:r w:rsidRPr="00FB2B73">
                                <w:rPr>
                                  <w:b/>
                                  <w:color w:val="1D1D1B" w:themeColor="text1"/>
                                  <w:sz w:val="18"/>
                                </w:rPr>
                                <w:t xml:space="preserve">Ley de Coordinación Fiscalizar, </w:t>
                              </w:r>
                              <w:r w:rsidRPr="00FB2B73">
                                <w:rPr>
                                  <w:color w:val="1D1D1B" w:themeColor="text1"/>
                                  <w:sz w:val="18"/>
                                </w:rPr>
                                <w:t xml:space="preserve">establece en el </w:t>
                              </w:r>
                              <w:r w:rsidRPr="00FB2B73">
                                <w:rPr>
                                  <w:b/>
                                  <w:color w:val="1D1D1B" w:themeColor="text1"/>
                                  <w:sz w:val="18"/>
                                </w:rPr>
                                <w:t>artículo 49</w:t>
                              </w:r>
                              <w:r w:rsidRPr="00FB2B73">
                                <w:rPr>
                                  <w:color w:val="1D1D1B" w:themeColor="text1"/>
                                  <w:sz w:val="18"/>
                                </w:rPr>
                                <w:t xml:space="preserve"> que la evaluación de los resultados del ejercicio de las aportaciones federales transferidas a las entidades federativas, se debe realizar por instancias técnicas independientes de las instituciones que ejercen dichos recursos.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redondeado 11"/>
                        <wps:cNvSpPr/>
                        <wps:spPr>
                          <a:xfrm>
                            <a:off x="76200" y="3752850"/>
                            <a:ext cx="6153150" cy="800100"/>
                          </a:xfrm>
                          <a:prstGeom prst="round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CDD19" w14:textId="77777777" w:rsidR="00E246BC" w:rsidRPr="00FB2B73" w:rsidRDefault="00E246BC" w:rsidP="00E246BC">
                              <w:pPr>
                                <w:rPr>
                                  <w:color w:val="1D1D1B" w:themeColor="text1"/>
                                  <w:sz w:val="20"/>
                                </w:rPr>
                              </w:pPr>
                              <w:r w:rsidRPr="00FB2B73">
                                <w:rPr>
                                  <w:b/>
                                  <w:color w:val="1D1D1B" w:themeColor="text1"/>
                                  <w:sz w:val="20"/>
                                </w:rPr>
                                <w:t>Plan Nacional de Desarrollo (PND) 2019-2024</w:t>
                              </w:r>
                              <w:r w:rsidRPr="00FB2B73">
                                <w:rPr>
                                  <w:color w:val="1D1D1B" w:themeColor="text1"/>
                                  <w:sz w:val="20"/>
                                </w:rPr>
                                <w:t>, establece en su Eje 1. Política y Gobierno, que se reforzarán los mecanismos fiscalizadores, se concentrarán las funciones y tareas en las dependencias centralizadas y se reorientarán los presupuestos dispersos a los programas significativos y de alto impacto social y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redondeado 12"/>
                        <wps:cNvSpPr/>
                        <wps:spPr>
                          <a:xfrm>
                            <a:off x="76200" y="4619625"/>
                            <a:ext cx="6153150" cy="647700"/>
                          </a:xfrm>
                          <a:prstGeom prst="round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5AE1B" w14:textId="77777777" w:rsidR="00E246BC" w:rsidRPr="00FB2B73" w:rsidRDefault="00E246BC" w:rsidP="00E246BC">
                              <w:pPr>
                                <w:rPr>
                                  <w:color w:val="1D1D1B" w:themeColor="text1"/>
                                  <w:sz w:val="20"/>
                                </w:rPr>
                              </w:pPr>
                              <w:r w:rsidRPr="00FB2B73">
                                <w:rPr>
                                  <w:b/>
                                  <w:color w:val="1D1D1B" w:themeColor="text1"/>
                                  <w:sz w:val="20"/>
                                </w:rPr>
                                <w:t>Presupuesto de Egresos de la Federación para el Ejercicio F</w:t>
                              </w:r>
                              <w:r>
                                <w:rPr>
                                  <w:b/>
                                  <w:color w:val="1D1D1B" w:themeColor="text1"/>
                                  <w:sz w:val="20"/>
                                </w:rPr>
                                <w:t>iscal 2023</w:t>
                              </w:r>
                              <w:r w:rsidRPr="00FB2B73">
                                <w:rPr>
                                  <w:color w:val="1D1D1B" w:themeColor="text1"/>
                                  <w:sz w:val="20"/>
                                </w:rPr>
                                <w:t>, establece en su artículo 7, fracción VIII, que las entidades federativas deberán enviar a la Secretaría de Hacienda y Crédito Público, la información de las evaluaciones que llevan a cabo sobre recursos federales transferidos.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xmlns:oel="http://schemas.microsoft.com/office/2019/extlst">
            <w:pict>
              <v:group w14:anchorId="3FB154EC" id="Grupo 15" o:spid="_x0000_s1026" style="position:absolute;margin-left:0;margin-top:11.85pt;width:495.75pt;height:402.75pt;z-index:251663360;mso-position-horizontal:left;mso-position-horizontal-relative:margin;mso-height-relative:margin" coordsize="62960,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">
                <v:roundrect id="Rectángulo redondeado 1" o:spid="_x0000_s1027" style="position:absolute;left:95;width:62389;height:8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" filled="f" strokecolor="#6f6f68 [2109]" strokeweight="1.5pt">
                  <v:stroke joinstyle="miter"/>
                  <v:textbox>
                    <w:txbxContent>
                      <w:p w14:paraId="39768556" w14:textId="77777777" w:rsidR="00E246BC" w:rsidRPr="00FB2B73" w:rsidRDefault="00E246BC" w:rsidP="00E246BC">
                        <w:pPr>
                          <w:rPr>
                            <w:color w:val="1D1D1B" w:themeColor="text1"/>
                            <w:sz w:val="20"/>
                          </w:rPr>
                        </w:pPr>
                        <w:r w:rsidRPr="00FB2B73">
                          <w:rPr>
                            <w:b/>
                            <w:color w:val="1D1D1B" w:themeColor="text1"/>
                            <w:sz w:val="20"/>
                          </w:rPr>
                          <w:t>Constitución Política de los Estados Unidos Mexicanos</w:t>
                        </w:r>
                        <w:r w:rsidRPr="00FB2B73">
                          <w:rPr>
                            <w:color w:val="1D1D1B" w:themeColor="text1"/>
                            <w:sz w:val="20"/>
                          </w:rPr>
                          <w:t xml:space="preserve">, establece en el </w:t>
                        </w:r>
                        <w:r w:rsidRPr="00FB2B73">
                          <w:rPr>
                            <w:b/>
                            <w:color w:val="1D1D1B" w:themeColor="text1"/>
                            <w:sz w:val="20"/>
                          </w:rPr>
                          <w:t>artículo 134</w:t>
                        </w:r>
                        <w:r w:rsidRPr="00FB2B73">
                          <w:rPr>
                            <w:color w:val="1D1D1B" w:themeColor="text1"/>
                            <w:sz w:val="20"/>
                          </w:rPr>
                          <w:t>, que la Federación, los estados y los municipios deberán evaluar los resultados del ejercicio de la administración de los recursos públicos, con el objeto de propiciar que se asignen y ejerzan conforme a los objetivos para los que fueron definidos.</w:t>
                        </w:r>
                      </w:p>
                    </w:txbxContent>
                  </v:textbox>
                </v:roundrect>
                <v:roundrect id="Rectángulo redondeado 2" o:spid="_x0000_s1028" style="position:absolute;top:8953;width:14097;height:27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" filled="f" strokecolor="#919189 [1629]" strokeweight="1.5pt">
                  <v:stroke joinstyle="miter"/>
                  <v:textbox>
                    <w:txbxContent>
                      <w:p w14:paraId="1C024C79" w14:textId="77777777" w:rsidR="00E246BC" w:rsidRPr="00FB2B73" w:rsidRDefault="00E246BC" w:rsidP="00E246BC">
                        <w:pPr>
                          <w:rPr>
                            <w:color w:val="1D1D1B" w:themeColor="text1"/>
                            <w:sz w:val="18"/>
                          </w:rPr>
                        </w:pPr>
                        <w:r w:rsidRPr="00FB2B73">
                          <w:rPr>
                            <w:b/>
                            <w:color w:val="1D1D1B" w:themeColor="text1"/>
                            <w:sz w:val="18"/>
                          </w:rPr>
                          <w:t>Ley General de Contabilidad Gubernamental</w:t>
                        </w:r>
                        <w:r w:rsidRPr="00FB2B73">
                          <w:rPr>
                            <w:color w:val="1D1D1B" w:themeColor="text1"/>
                            <w:sz w:val="18"/>
                          </w:rPr>
                          <w:t xml:space="preserve">, establece en el </w:t>
                        </w:r>
                        <w:r w:rsidRPr="00FB2B73">
                          <w:rPr>
                            <w:b/>
                            <w:color w:val="1D1D1B" w:themeColor="text1"/>
                            <w:sz w:val="18"/>
                          </w:rPr>
                          <w:t xml:space="preserve">artículo 79 </w:t>
                        </w:r>
                        <w:r w:rsidRPr="00FB2B73">
                          <w:rPr>
                            <w:color w:val="1D1D1B" w:themeColor="text1"/>
                            <w:sz w:val="18"/>
                          </w:rPr>
                          <w:t>que los entes públicos deben publicar a más tardar el último día hábil de abril en sus páginas de internet su Programa Anual de Evaluación, así como las metodologías e indicadores de desempeño.</w:t>
                        </w:r>
                      </w:p>
                    </w:txbxContent>
                  </v:textbox>
                </v:roundrect>
                <v:roundrect id="Rectángulo redondeado 3" o:spid="_x0000_s1029" style="position:absolute;left:14668;top:8953;width:17431;height:27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" filled="f" strokecolor="#919189 [1629]" strokeweight="1.5pt">
                  <v:stroke joinstyle="miter"/>
                  <v:textbox>
                    <w:txbxContent>
                      <w:p w14:paraId="6C236924" w14:textId="77777777" w:rsidR="00E246BC" w:rsidRPr="00FB2B73" w:rsidRDefault="00E246BC" w:rsidP="00E246BC">
                        <w:pPr>
                          <w:rPr>
                            <w:color w:val="1D1D1B" w:themeColor="text1"/>
                            <w:sz w:val="20"/>
                          </w:rPr>
                        </w:pPr>
                        <w:r w:rsidRPr="00FB2B73">
                          <w:rPr>
                            <w:b/>
                            <w:color w:val="1D1D1B" w:themeColor="text1"/>
                            <w:sz w:val="18"/>
                          </w:rPr>
                          <w:t xml:space="preserve">Ley Federal de Presupuesto y Responsabilidad Hacendaria, </w:t>
                        </w:r>
                        <w:r w:rsidRPr="00FB2B73">
                          <w:rPr>
                            <w:color w:val="1D1D1B" w:themeColor="text1"/>
                            <w:sz w:val="18"/>
                          </w:rPr>
                          <w:t xml:space="preserve">establece en los </w:t>
                        </w:r>
                        <w:r w:rsidRPr="00FB2B73">
                          <w:rPr>
                            <w:b/>
                            <w:color w:val="1D1D1B" w:themeColor="text1"/>
                            <w:sz w:val="18"/>
                          </w:rPr>
                          <w:t xml:space="preserve">artículos 85 y 110 </w:t>
                        </w:r>
                        <w:r w:rsidRPr="00FB2B73">
                          <w:rPr>
                            <w:color w:val="1D1D1B" w:themeColor="text1"/>
                            <w:sz w:val="18"/>
                          </w:rPr>
                          <w:t>que la obligación de evaluar el desempeño de los recursos aprobados en el Presupuesto de Egresos de la Federación para ser transferidos a entidades federativas y por su conducto a los municipios y a las administraciones públicas paraestatales o cualquier ente público de carácter local.</w:t>
                        </w:r>
                      </w:p>
                    </w:txbxContent>
                  </v:textbox>
                </v:roundrect>
                <v:roundrect id="Rectángulo redondeado 4" o:spid="_x0000_s1030" style="position:absolute;left:32670;top:9048;width:14859;height:27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" filled="f" strokecolor="#919189 [1629]" strokeweight="1.5pt">
                  <v:stroke joinstyle="miter"/>
                  <v:textbox>
                    <w:txbxContent>
                      <w:p w14:paraId="0DAF6E26" w14:textId="77777777" w:rsidR="00E246BC" w:rsidRPr="00FB2B73" w:rsidRDefault="00E246BC" w:rsidP="00E246BC">
                        <w:pPr>
                          <w:rPr>
                            <w:color w:val="1D1D1B" w:themeColor="text1"/>
                            <w:sz w:val="18"/>
                          </w:rPr>
                        </w:pPr>
                        <w:r w:rsidRPr="00FB2B73">
                          <w:rPr>
                            <w:b/>
                            <w:color w:val="1D1D1B" w:themeColor="text1"/>
                            <w:sz w:val="18"/>
                          </w:rPr>
                          <w:t xml:space="preserve">Ley General de Desarrollo Social, </w:t>
                        </w:r>
                        <w:r w:rsidRPr="00FB2B73">
                          <w:rPr>
                            <w:color w:val="1D1D1B" w:themeColor="text1"/>
                            <w:sz w:val="18"/>
                          </w:rPr>
                          <w:t>establece en los artículos del 72 al 80 que se debe revisar periódicamente el cumplimiento del objetivo social de los programas, metas y acciones de la Política de Desarrollo Social, para corregirlos, modificarlos, adicionarlos, reorientarlos o suspenderlos total o parcialmente.</w:t>
                        </w:r>
                      </w:p>
                    </w:txbxContent>
                  </v:textbox>
                </v:roundrect>
                <v:roundrect id="Rectángulo redondeado 5" o:spid="_x0000_s1031" style="position:absolute;left:48101;top:9048;width:14859;height:27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" filled="f" strokecolor="#919189 [1629]" strokeweight="1.5pt">
                  <v:stroke joinstyle="miter"/>
                  <v:textbox>
                    <w:txbxContent>
                      <w:p w14:paraId="7F72D970" w14:textId="77777777" w:rsidR="00E246BC" w:rsidRPr="00FB2B73" w:rsidRDefault="00E246BC" w:rsidP="00E246BC">
                        <w:pPr>
                          <w:rPr>
                            <w:color w:val="1D1D1B" w:themeColor="text1"/>
                            <w:sz w:val="18"/>
                          </w:rPr>
                        </w:pPr>
                        <w:r w:rsidRPr="00FB2B73">
                          <w:rPr>
                            <w:b/>
                            <w:color w:val="1D1D1B" w:themeColor="text1"/>
                            <w:sz w:val="18"/>
                          </w:rPr>
                          <w:t xml:space="preserve">Ley de Coordinación Fiscalizar, </w:t>
                        </w:r>
                        <w:r w:rsidRPr="00FB2B73">
                          <w:rPr>
                            <w:color w:val="1D1D1B" w:themeColor="text1"/>
                            <w:sz w:val="18"/>
                          </w:rPr>
                          <w:t xml:space="preserve">establece en el </w:t>
                        </w:r>
                        <w:r w:rsidRPr="00FB2B73">
                          <w:rPr>
                            <w:b/>
                            <w:color w:val="1D1D1B" w:themeColor="text1"/>
                            <w:sz w:val="18"/>
                          </w:rPr>
                          <w:t>artículo 49</w:t>
                        </w:r>
                        <w:r w:rsidRPr="00FB2B73">
                          <w:rPr>
                            <w:color w:val="1D1D1B" w:themeColor="text1"/>
                            <w:sz w:val="18"/>
                          </w:rPr>
                          <w:t xml:space="preserve"> que la evaluación de los resultados del ejercicio de las aportaciones federales transferidas a las entidades federativas, se debe realizar por instancias técnicas independientes de las instituciones que ejercen dichos recursos.</w:t>
                        </w:r>
                      </w:p>
                    </w:txbxContent>
                  </v:textbox>
                </v:roundrect>
                <v:roundrect id="Rectángulo redondeado 11" o:spid="_x0000_s1032" style="position:absolute;left:762;top:37528;width:61531;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" filled="f" strokecolor="#6f6f68 [2109]" strokeweight="1.5pt">
                  <v:stroke joinstyle="miter"/>
                  <v:textbox>
                    <w:txbxContent>
                      <w:p w14:paraId="23CCDD19" w14:textId="77777777" w:rsidR="00E246BC" w:rsidRPr="00FB2B73" w:rsidRDefault="00E246BC" w:rsidP="00E246BC">
                        <w:pPr>
                          <w:rPr>
                            <w:color w:val="1D1D1B" w:themeColor="text1"/>
                            <w:sz w:val="20"/>
                          </w:rPr>
                        </w:pPr>
                        <w:r w:rsidRPr="00FB2B73">
                          <w:rPr>
                            <w:b/>
                            <w:color w:val="1D1D1B" w:themeColor="text1"/>
                            <w:sz w:val="20"/>
                          </w:rPr>
                          <w:t>Plan Nacional de Desarrollo (PND) 2019-2024</w:t>
                        </w:r>
                        <w:r w:rsidRPr="00FB2B73">
                          <w:rPr>
                            <w:color w:val="1D1D1B" w:themeColor="text1"/>
                            <w:sz w:val="20"/>
                          </w:rPr>
                          <w:t>, establece en su Eje 1. Política y Gobierno, que se reforzarán los mecanismos fiscalizadores, se concentrarán las funciones y tareas en las dependencias centralizadas y se reorientarán los presupuestos dispersos a los programas significativos y de alto impacto social y económico.</w:t>
                        </w:r>
                      </w:p>
                    </w:txbxContent>
                  </v:textbox>
                </v:roundrect>
                <v:roundrect id="Rectángulo redondeado 12" o:spid="_x0000_s1033" style="position:absolute;left:762;top:46196;width:61531;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" filled="f" strokecolor="#6f6f68 [2109]" strokeweight="1.5pt">
                  <v:stroke joinstyle="miter"/>
                  <v:textbox>
                    <w:txbxContent>
                      <w:p w14:paraId="1F15AE1B" w14:textId="77777777" w:rsidR="00E246BC" w:rsidRPr="00FB2B73" w:rsidRDefault="00E246BC" w:rsidP="00E246BC">
                        <w:pPr>
                          <w:rPr>
                            <w:color w:val="1D1D1B" w:themeColor="text1"/>
                            <w:sz w:val="20"/>
                          </w:rPr>
                        </w:pPr>
                        <w:r w:rsidRPr="00FB2B73">
                          <w:rPr>
                            <w:b/>
                            <w:color w:val="1D1D1B" w:themeColor="text1"/>
                            <w:sz w:val="20"/>
                          </w:rPr>
                          <w:t>Presupuesto de Egresos de la Federación para el Ejercicio F</w:t>
                        </w:r>
                        <w:r>
                          <w:rPr>
                            <w:b/>
                            <w:color w:val="1D1D1B" w:themeColor="text1"/>
                            <w:sz w:val="20"/>
                          </w:rPr>
                          <w:t>iscal 2023</w:t>
                        </w:r>
                        <w:r w:rsidRPr="00FB2B73">
                          <w:rPr>
                            <w:color w:val="1D1D1B" w:themeColor="text1"/>
                            <w:sz w:val="20"/>
                          </w:rPr>
                          <w:t>, establece en su artículo 7, fracción VIII, que las entidades federativas deberán enviar a la Secretaría de Hacienda y Crédito Público, la información de las evaluaciones que llevan a cabo sobre recursos federales transferidos.</w:t>
                        </w:r>
                      </w:p>
                    </w:txbxContent>
                  </v:textbox>
                </v:roundrect>
                <w10:wrap anchorx="margin"/>
              </v:group>
            </w:pict>
          </mc:Fallback>
        </mc:AlternateContent>
      </w:r>
      <w:r w:rsidR="00A25F53">
        <w:rPr>
          <w:b/>
          <w:i/>
          <w:color w:val="323232"/>
          <w:sz w:val="18"/>
          <w:szCs w:val="18"/>
        </w:rPr>
        <w:t>Ilustración 1. Marco normativo nacional</w:t>
      </w:r>
    </w:p>
    <w:p w14:paraId="375BF8E8" w14:textId="3495D18D" w:rsidR="00EA793F" w:rsidRDefault="00EA793F">
      <w:pPr>
        <w:spacing w:before="240"/>
        <w:jc w:val="both"/>
        <w:rPr>
          <w:rFonts w:ascii="Helvetica Neue" w:eastAsia="Helvetica Neue" w:hAnsi="Helvetica Neue" w:cs="Helvetica Neue"/>
        </w:rPr>
      </w:pPr>
    </w:p>
    <w:p w14:paraId="43CD0367" w14:textId="77777777" w:rsidR="00E246BC" w:rsidRDefault="00E246BC">
      <w:pPr>
        <w:spacing w:before="240"/>
        <w:jc w:val="both"/>
        <w:rPr>
          <w:rFonts w:ascii="Helvetica Neue" w:eastAsia="Helvetica Neue" w:hAnsi="Helvetica Neue" w:cs="Helvetica Neue"/>
        </w:rPr>
      </w:pPr>
    </w:p>
    <w:p w14:paraId="7A5EE149" w14:textId="77777777" w:rsidR="00E246BC" w:rsidRDefault="00E246BC">
      <w:pPr>
        <w:spacing w:before="240"/>
        <w:jc w:val="both"/>
        <w:rPr>
          <w:rFonts w:ascii="Helvetica Neue" w:eastAsia="Helvetica Neue" w:hAnsi="Helvetica Neue" w:cs="Helvetica Neue"/>
        </w:rPr>
      </w:pPr>
    </w:p>
    <w:p w14:paraId="7E1C7AB6" w14:textId="77777777" w:rsidR="00E246BC" w:rsidRDefault="00E246BC">
      <w:pPr>
        <w:spacing w:before="240"/>
        <w:jc w:val="both"/>
        <w:rPr>
          <w:rFonts w:ascii="Helvetica Neue" w:eastAsia="Helvetica Neue" w:hAnsi="Helvetica Neue" w:cs="Helvetica Neue"/>
        </w:rPr>
      </w:pPr>
    </w:p>
    <w:p w14:paraId="03FC6E92" w14:textId="77777777" w:rsidR="00E246BC" w:rsidRDefault="00E246BC">
      <w:pPr>
        <w:spacing w:before="240"/>
        <w:jc w:val="both"/>
        <w:rPr>
          <w:rFonts w:ascii="Helvetica Neue" w:eastAsia="Helvetica Neue" w:hAnsi="Helvetica Neue" w:cs="Helvetica Neue"/>
        </w:rPr>
      </w:pPr>
    </w:p>
    <w:p w14:paraId="29FF50E5" w14:textId="77777777" w:rsidR="00E246BC" w:rsidRDefault="00E246BC">
      <w:pPr>
        <w:spacing w:before="240"/>
        <w:jc w:val="both"/>
        <w:rPr>
          <w:rFonts w:ascii="Helvetica Neue" w:eastAsia="Helvetica Neue" w:hAnsi="Helvetica Neue" w:cs="Helvetica Neue"/>
        </w:rPr>
      </w:pPr>
    </w:p>
    <w:p w14:paraId="1DC31103" w14:textId="77777777" w:rsidR="00E246BC" w:rsidRDefault="00E246BC">
      <w:pPr>
        <w:spacing w:before="240"/>
        <w:jc w:val="both"/>
        <w:rPr>
          <w:rFonts w:ascii="Helvetica Neue" w:eastAsia="Helvetica Neue" w:hAnsi="Helvetica Neue" w:cs="Helvetica Neue"/>
        </w:rPr>
      </w:pPr>
    </w:p>
    <w:p w14:paraId="7356D271" w14:textId="77777777" w:rsidR="00E246BC" w:rsidRDefault="00E246BC">
      <w:pPr>
        <w:spacing w:before="240"/>
        <w:jc w:val="both"/>
        <w:rPr>
          <w:rFonts w:ascii="Helvetica Neue" w:eastAsia="Helvetica Neue" w:hAnsi="Helvetica Neue" w:cs="Helvetica Neue"/>
        </w:rPr>
      </w:pPr>
    </w:p>
    <w:p w14:paraId="384156DA" w14:textId="77777777" w:rsidR="00E246BC" w:rsidRDefault="00E246BC">
      <w:pPr>
        <w:spacing w:before="240"/>
        <w:jc w:val="both"/>
        <w:rPr>
          <w:rFonts w:ascii="Helvetica Neue" w:eastAsia="Helvetica Neue" w:hAnsi="Helvetica Neue" w:cs="Helvetica Neue"/>
        </w:rPr>
      </w:pPr>
    </w:p>
    <w:p w14:paraId="4E11A296" w14:textId="77777777" w:rsidR="00E246BC" w:rsidRDefault="00E246BC">
      <w:pPr>
        <w:spacing w:before="240"/>
        <w:jc w:val="both"/>
        <w:rPr>
          <w:rFonts w:ascii="Helvetica Neue" w:eastAsia="Helvetica Neue" w:hAnsi="Helvetica Neue" w:cs="Helvetica Neue"/>
        </w:rPr>
      </w:pPr>
    </w:p>
    <w:p w14:paraId="66DE81C3" w14:textId="77777777" w:rsidR="00E246BC" w:rsidRDefault="00E246BC">
      <w:pPr>
        <w:spacing w:before="240"/>
        <w:jc w:val="both"/>
        <w:rPr>
          <w:rFonts w:ascii="Helvetica Neue" w:eastAsia="Helvetica Neue" w:hAnsi="Helvetica Neue" w:cs="Helvetica Neue"/>
        </w:rPr>
      </w:pPr>
    </w:p>
    <w:p w14:paraId="0192D1CF" w14:textId="77777777" w:rsidR="00E246BC" w:rsidRDefault="00E246BC">
      <w:pPr>
        <w:spacing w:before="240"/>
        <w:jc w:val="both"/>
        <w:rPr>
          <w:rFonts w:ascii="Helvetica Neue" w:eastAsia="Helvetica Neue" w:hAnsi="Helvetica Neue" w:cs="Helvetica Neue"/>
        </w:rPr>
      </w:pPr>
    </w:p>
    <w:p w14:paraId="06929F08" w14:textId="77777777" w:rsidR="00E246BC" w:rsidRDefault="00E246BC">
      <w:pPr>
        <w:spacing w:before="240"/>
        <w:jc w:val="both"/>
        <w:rPr>
          <w:rFonts w:ascii="Helvetica Neue" w:eastAsia="Helvetica Neue" w:hAnsi="Helvetica Neue" w:cs="Helvetica Neue"/>
        </w:rPr>
      </w:pPr>
    </w:p>
    <w:p w14:paraId="09635F8D" w14:textId="77777777" w:rsidR="00E246BC" w:rsidRDefault="00E246BC">
      <w:pPr>
        <w:spacing w:before="240"/>
        <w:jc w:val="both"/>
        <w:rPr>
          <w:rFonts w:ascii="Helvetica Neue" w:eastAsia="Helvetica Neue" w:hAnsi="Helvetica Neue" w:cs="Helvetica Neue"/>
        </w:rPr>
      </w:pPr>
    </w:p>
    <w:p w14:paraId="5E68C029" w14:textId="41EBAD47" w:rsidR="00EA793F" w:rsidRDefault="00A25F53">
      <w:pPr>
        <w:spacing w:before="240"/>
        <w:jc w:val="both"/>
        <w:rPr>
          <w:rFonts w:ascii="Helvetica Neue" w:eastAsia="Helvetica Neue" w:hAnsi="Helvetica Neue" w:cs="Helvetica Neue"/>
        </w:rPr>
      </w:pPr>
      <w:r>
        <w:rPr>
          <w:rFonts w:ascii="Helvetica Neue" w:eastAsia="Helvetica Neue" w:hAnsi="Helvetica Neue" w:cs="Helvetica Neue"/>
        </w:rPr>
        <w:lastRenderedPageBreak/>
        <w:t>De igual forma, se consideran las previsiones del marco normativo estatal (</w:t>
      </w:r>
      <w:r>
        <w:rPr>
          <w:rFonts w:ascii="Helvetica Neue" w:eastAsia="Helvetica Neue" w:hAnsi="Helvetica Neue" w:cs="Helvetica Neue"/>
          <w:i/>
          <w:sz w:val="20"/>
          <w:szCs w:val="20"/>
        </w:rPr>
        <w:t>Ilustración 2</w:t>
      </w:r>
      <w:r>
        <w:rPr>
          <w:rFonts w:ascii="Helvetica Neue" w:eastAsia="Helvetica Neue" w:hAnsi="Helvetica Neue" w:cs="Helvetica Neue"/>
        </w:rPr>
        <w:t>), que rigen el SED de acuerdo con lo establecido en la Constitución Política del Estado de Yucatán; la Ley de Planeación para el Desarrollo del Estado de Yucatán; la Ley del Presupuesto y Contabilidad Gubernamental del Estado de Yucatán; los Lineamientos Generales del Sistema de Seguimiento y Evaluación del Desempeño; el Plan Estatal de Desarrollo (PED) 2018-2024 y el Decreto de Presupuesto de Egresos del Gobierno del Estado de Yucatán para el Ejercicio Fiscal 2021.</w:t>
      </w:r>
    </w:p>
    <w:p w14:paraId="73A0C39A" w14:textId="77777777" w:rsidR="00EA793F" w:rsidRDefault="00A25F53">
      <w:pPr>
        <w:pBdr>
          <w:top w:val="nil"/>
          <w:left w:val="nil"/>
          <w:bottom w:val="nil"/>
          <w:right w:val="nil"/>
          <w:between w:val="nil"/>
        </w:pBdr>
        <w:spacing w:after="200" w:line="240" w:lineRule="auto"/>
        <w:rPr>
          <w:rFonts w:ascii="Helvetica Neue" w:eastAsia="Helvetica Neue" w:hAnsi="Helvetica Neue" w:cs="Helvetica Neue"/>
          <w:b/>
          <w:i/>
          <w:color w:val="323232"/>
          <w:sz w:val="20"/>
          <w:szCs w:val="20"/>
        </w:rPr>
      </w:pPr>
      <w:bookmarkStart w:id="3" w:name="_heading=h.1ci93xb" w:colFirst="0" w:colLast="0"/>
      <w:bookmarkEnd w:id="3"/>
      <w:r>
        <w:rPr>
          <w:b/>
          <w:i/>
          <w:color w:val="323232"/>
          <w:sz w:val="18"/>
          <w:szCs w:val="18"/>
        </w:rPr>
        <w:t>Ilustración 2. Marco normativo estatal</w:t>
      </w:r>
    </w:p>
    <w:p w14:paraId="0DF76FA8" w14:textId="51593AA3" w:rsidR="00E246BC" w:rsidRDefault="00E246BC">
      <w:pPr>
        <w:jc w:val="both"/>
        <w:rPr>
          <w:rFonts w:ascii="Helvetica Neue" w:eastAsia="Helvetica Neue" w:hAnsi="Helvetica Neue" w:cs="Helvetica Neue"/>
        </w:rPr>
      </w:pPr>
      <w:r>
        <w:rPr>
          <w:noProof/>
        </w:rPr>
        <mc:AlternateContent>
          <mc:Choice Requires="wpg">
            <w:drawing>
              <wp:anchor distT="0" distB="0" distL="114300" distR="114300" simplePos="0" relativeHeight="251665408" behindDoc="0" locked="0" layoutInCell="1" allowOverlap="1" wp14:anchorId="672B5E4C" wp14:editId="05CD76B5">
                <wp:simplePos x="0" y="0"/>
                <wp:positionH relativeFrom="column">
                  <wp:posOffset>0</wp:posOffset>
                </wp:positionH>
                <wp:positionV relativeFrom="paragraph">
                  <wp:posOffset>-635</wp:posOffset>
                </wp:positionV>
                <wp:extent cx="6105525" cy="6276975"/>
                <wp:effectExtent l="0" t="0" r="28575" b="28575"/>
                <wp:wrapNone/>
                <wp:docPr id="25" name="Grupo 25"/>
                <wp:cNvGraphicFramePr/>
                <a:graphic xmlns:a="http://schemas.openxmlformats.org/drawingml/2006/main">
                  <a:graphicData uri="http://schemas.microsoft.com/office/word/2010/wordprocessingGroup">
                    <wpg:wgp>
                      <wpg:cNvGrpSpPr/>
                      <wpg:grpSpPr>
                        <a:xfrm>
                          <a:off x="0" y="0"/>
                          <a:ext cx="6105525" cy="6276975"/>
                          <a:chOff x="0" y="0"/>
                          <a:chExt cx="6105525" cy="6276975"/>
                        </a:xfrm>
                      </wpg:grpSpPr>
                      <wpg:grpSp>
                        <wpg:cNvPr id="26" name="Grupo 26"/>
                        <wpg:cNvGrpSpPr/>
                        <wpg:grpSpPr>
                          <a:xfrm>
                            <a:off x="9525" y="0"/>
                            <a:ext cx="6096000" cy="5314950"/>
                            <a:chOff x="0" y="0"/>
                            <a:chExt cx="6096000" cy="5314950"/>
                          </a:xfrm>
                        </wpg:grpSpPr>
                        <wps:wsp>
                          <wps:cNvPr id="27" name="Rectángulo: esquinas redondeadas 2"/>
                          <wps:cNvSpPr/>
                          <wps:spPr>
                            <a:xfrm>
                              <a:off x="19050" y="0"/>
                              <a:ext cx="6076950"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A1CD3" w14:textId="77777777" w:rsidR="00E246BC" w:rsidRPr="008603FD" w:rsidRDefault="00E246BC" w:rsidP="00E246BC">
                                <w:pPr>
                                  <w:jc w:val="both"/>
                                  <w:rPr>
                                    <w:b/>
                                    <w:bCs/>
                                    <w:color w:val="1D1D1B" w:themeColor="text1"/>
                                    <w:sz w:val="20"/>
                                    <w:szCs w:val="16"/>
                                  </w:rPr>
                                </w:pPr>
                                <w:r w:rsidRPr="008603FD">
                                  <w:rPr>
                                    <w:b/>
                                    <w:bCs/>
                                    <w:color w:val="1D1D1B" w:themeColor="text1"/>
                                    <w:sz w:val="20"/>
                                    <w:szCs w:val="16"/>
                                  </w:rPr>
                                  <w:t xml:space="preserve">Constitución Política del Estado de Yucatán, </w:t>
                                </w:r>
                                <w:r w:rsidRPr="008603FD">
                                  <w:rPr>
                                    <w:color w:val="1D1D1B" w:themeColor="text1"/>
                                    <w:sz w:val="20"/>
                                    <w:szCs w:val="16"/>
                                  </w:rPr>
                                  <w:t>establece en el artículo 107 que los resultados de la ejecución de los programas y del ejercicio de los recursos públicos, serán evaluados por un órgano de evaluación.</w:t>
                                </w:r>
                              </w:p>
                              <w:p w14:paraId="7FB0D005" w14:textId="77777777" w:rsidR="00E246BC" w:rsidRPr="00101157" w:rsidRDefault="00E246BC" w:rsidP="00E246BC">
                                <w:pPr>
                                  <w:rPr>
                                    <w:b/>
                                    <w:bCs/>
                                  </w:rPr>
                                </w:pPr>
                                <w:r w:rsidRPr="00101157">
                                  <w:rPr>
                                    <w:b/>
                                    <w:bCs/>
                                  </w:rPr>
                                  <w:t>de los programas y del ejercicio de los recursos públicos, serán evaluados por un órgano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esquinas redondeadas 3"/>
                          <wps:cNvSpPr/>
                          <wps:spPr>
                            <a:xfrm>
                              <a:off x="19050" y="542925"/>
                              <a:ext cx="2305050" cy="1943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70C5A"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Ley de Planeación para el Desarrollo del Estado de Yucatán, </w:t>
                                </w:r>
                                <w:r w:rsidRPr="008603FD">
                                  <w:rPr>
                                    <w:color w:val="1D1D1B" w:themeColor="text1"/>
                                    <w:sz w:val="18"/>
                                    <w:szCs w:val="16"/>
                                  </w:rPr>
                                  <w:t>establece en el artículo 4 que el Sistema de Seguimiento y Evaluación del Desempeño es el conjunto articulado orientado a proporcionar información estadística y geográfica de calidad para la planeación del desarrollo, dar seguimiento y evaluar políticas, instituciones, programas y actividades del Estado de Yucatán.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ángulo: esquinas redondeadas 3"/>
                          <wps:cNvSpPr/>
                          <wps:spPr>
                            <a:xfrm>
                              <a:off x="2400300" y="552450"/>
                              <a:ext cx="1905000" cy="1924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87EFF"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Ley del Presupuesto y Contabilidad Gubernamental del Estado de Yucatán, </w:t>
                                </w:r>
                                <w:r w:rsidRPr="008603FD">
                                  <w:rPr>
                                    <w:color w:val="1D1D1B" w:themeColor="text1"/>
                                    <w:sz w:val="18"/>
                                    <w:szCs w:val="16"/>
                                  </w:rPr>
                                  <w:t>establece en el título octavo las prescripciones legales que constituyen el sustento del Subsistema de Evaluación del Desempeño para el Desarrollo que forma parte del Sistema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ángulo: esquinas redondeadas 3"/>
                          <wps:cNvSpPr/>
                          <wps:spPr>
                            <a:xfrm>
                              <a:off x="4371975" y="542925"/>
                              <a:ext cx="1724025" cy="1933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53D71"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Lineamientos Generales del Sistema de Seguimiento y Evaluación del Desempeño, </w:t>
                                </w:r>
                                <w:r w:rsidRPr="008603FD">
                                  <w:rPr>
                                    <w:color w:val="1D1D1B" w:themeColor="text1"/>
                                    <w:sz w:val="18"/>
                                    <w:szCs w:val="16"/>
                                  </w:rPr>
                                  <w:t>contiene la descripción del Programa Anual de Evaluación, los tipos de evaluación aplicables y el establecimiento de los términos de referencia.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ángulo: esquinas redondeadas 2"/>
                          <wps:cNvSpPr/>
                          <wps:spPr>
                            <a:xfrm>
                              <a:off x="19050" y="2581275"/>
                              <a:ext cx="6076950" cy="571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5EF9" w14:textId="77777777" w:rsidR="00E246BC" w:rsidRPr="008603FD" w:rsidRDefault="00E246BC" w:rsidP="00E246BC">
                                <w:pPr>
                                  <w:jc w:val="both"/>
                                  <w:rPr>
                                    <w:color w:val="1D1D1B" w:themeColor="text1"/>
                                    <w:sz w:val="18"/>
                                    <w:szCs w:val="16"/>
                                  </w:rPr>
                                </w:pPr>
                                <w:r w:rsidRPr="008603FD">
                                  <w:rPr>
                                    <w:b/>
                                    <w:bCs/>
                                    <w:color w:val="1D1D1B" w:themeColor="text1"/>
                                    <w:sz w:val="18"/>
                                    <w:szCs w:val="16"/>
                                  </w:rPr>
                                  <w:t xml:space="preserve">Plan Estatal de Desarrollo (PED) 2018-2024, </w:t>
                                </w:r>
                                <w:r w:rsidRPr="008603FD">
                                  <w:rPr>
                                    <w:color w:val="1D1D1B" w:themeColor="text1"/>
                                    <w:sz w:val="18"/>
                                    <w:szCs w:val="16"/>
                                  </w:rPr>
                                  <w:t>es el documento rector del desarrollo estatal que establece dentro del eje transversal Gobierno abierto, eficiente y con finanzas sanas, como estrategia prioritaria el favorecer los mecanismos de seguimiento y evaluación del desempeño.</w:t>
                                </w:r>
                              </w:p>
                              <w:p w14:paraId="12ED230B" w14:textId="77777777" w:rsidR="00E246BC" w:rsidRPr="00101157" w:rsidRDefault="00E246BC" w:rsidP="00E246BC">
                                <w:pPr>
                                  <w:rPr>
                                    <w:b/>
                                    <w:bCs/>
                                  </w:rPr>
                                </w:pPr>
                                <w:r w:rsidRPr="00101157">
                                  <w:rPr>
                                    <w:b/>
                                    <w:bCs/>
                                  </w:rPr>
                                  <w:t>de los programas y del ejercicio de los recursos públicos, serán evaluados por un órgano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esquinas redondeadas 3"/>
                          <wps:cNvSpPr/>
                          <wps:spPr>
                            <a:xfrm>
                              <a:off x="0" y="3228975"/>
                              <a:ext cx="3105150" cy="2085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2DE96"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Eje Transversal Gobierno abierto, eficiente y con finanzas sanas del PED 2018-2024, </w:t>
                                </w:r>
                                <w:r w:rsidRPr="008603FD">
                                  <w:rPr>
                                    <w:color w:val="1D1D1B" w:themeColor="text1"/>
                                    <w:sz w:val="18"/>
                                    <w:szCs w:val="16"/>
                                  </w:rPr>
                                  <w:t>el cual tiene como objetivo general mejorar el desempeño de las políticas, programas y proyectos de la Administración Pública Estatal; integra en su apartado 8.2 Gestión para resultados en el desarrollo, el objetivo 8.2.1 Mejorar la calidad del gasto público con base en evidencia rigurosa, cuya estrategia 8.2.1.2 Favorecer los mecanismos de seguimiento y evaluación del desempeño, incluye la línea de acción 8.2.1.2.2. Evaluar el desempeño de los programas y proyectos de gobierno y su impacto en la población.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ángulo: esquinas redondeadas 3"/>
                          <wps:cNvSpPr/>
                          <wps:spPr>
                            <a:xfrm>
                              <a:off x="3152775" y="3248025"/>
                              <a:ext cx="2924175" cy="2066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54DDF" w14:textId="77777777" w:rsidR="00E246BC" w:rsidRPr="008603FD" w:rsidRDefault="00E246BC" w:rsidP="00E246BC">
                                <w:pPr>
                                  <w:rPr>
                                    <w:color w:val="1D1D1B" w:themeColor="text1"/>
                                    <w:sz w:val="18"/>
                                    <w:szCs w:val="16"/>
                                  </w:rPr>
                                </w:pPr>
                                <w:r w:rsidRPr="00C90482">
                                  <w:rPr>
                                    <w:b/>
                                    <w:bCs/>
                                    <w:color w:val="1D1D1B" w:themeColor="text1"/>
                                    <w:sz w:val="18"/>
                                    <w:szCs w:val="16"/>
                                  </w:rPr>
                                  <w:t>Decreto 586/2022 por el que se emite el Presupuesto de Egresos del gobierno del Estado de Yucatán para el Ejercicio Fiscal 2023,</w:t>
                                </w:r>
                                <w:r w:rsidRPr="008603FD">
                                  <w:rPr>
                                    <w:b/>
                                    <w:bCs/>
                                    <w:color w:val="1D1D1B" w:themeColor="text1"/>
                                    <w:sz w:val="18"/>
                                    <w:szCs w:val="16"/>
                                  </w:rPr>
                                  <w:t xml:space="preserve"> </w:t>
                                </w:r>
                                <w:r w:rsidRPr="008603FD">
                                  <w:rPr>
                                    <w:color w:val="1D1D1B" w:themeColor="text1"/>
                                    <w:sz w:val="18"/>
                                    <w:szCs w:val="16"/>
                                  </w:rPr>
                                  <w:t>establece en el artículo</w:t>
                                </w:r>
                                <w:r>
                                  <w:rPr>
                                    <w:color w:val="1D1D1B" w:themeColor="text1"/>
                                    <w:sz w:val="18"/>
                                    <w:szCs w:val="16"/>
                                  </w:rPr>
                                  <w:t xml:space="preserve"> 107</w:t>
                                </w:r>
                                <w:r w:rsidRPr="008603FD">
                                  <w:rPr>
                                    <w:color w:val="1D1D1B" w:themeColor="text1"/>
                                    <w:sz w:val="18"/>
                                    <w:szCs w:val="16"/>
                                  </w:rPr>
                                  <w:t xml:space="preserve"> que la Secretaría Técnica de Planeación y Evaluación elaborará y publicará el programa anual de evaluación; y que el proceso de evaluación será coordinado por la SEPLAN, y en él deberán participar las dependencias y entidades de la administración pública estatal.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Rectángulo: esquinas redondeadas 2"/>
                        <wps:cNvSpPr/>
                        <wps:spPr>
                          <a:xfrm>
                            <a:off x="0" y="5419725"/>
                            <a:ext cx="6076950"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44260" w14:textId="77777777" w:rsidR="00E246BC" w:rsidRPr="008603FD" w:rsidRDefault="00E246BC" w:rsidP="00E246BC">
                              <w:pPr>
                                <w:jc w:val="both"/>
                                <w:rPr>
                                  <w:color w:val="1D1D1B" w:themeColor="text1"/>
                                  <w:sz w:val="20"/>
                                  <w:szCs w:val="16"/>
                                </w:rPr>
                              </w:pPr>
                              <w:r w:rsidRPr="008603FD">
                                <w:rPr>
                                  <w:b/>
                                  <w:bCs/>
                                  <w:color w:val="1D1D1B" w:themeColor="text1"/>
                                  <w:sz w:val="20"/>
                                  <w:szCs w:val="16"/>
                                </w:rPr>
                                <w:t xml:space="preserve">Secretaría Técnica de Planeación y Evaluación (Seplan), </w:t>
                              </w:r>
                              <w:r w:rsidRPr="008603FD">
                                <w:rPr>
                                  <w:color w:val="1D1D1B" w:themeColor="text1"/>
                                  <w:sz w:val="20"/>
                                  <w:szCs w:val="16"/>
                                </w:rPr>
                                <w:t>tiene la responsabilidad de emitir el PAE 2023 del Poder Ejecutivo del Gobierno del Estado de Yucatán, con fecha límite el último día de abril, mismo que se encontrará disponible en el portal web de transparencia del Gobierno del Estado en el módulo del Sistema de Evaluación del Desempeño.</w:t>
                              </w:r>
                            </w:p>
                            <w:p w14:paraId="5C333A16" w14:textId="77777777" w:rsidR="00E246BC" w:rsidRPr="00101157" w:rsidRDefault="00E246BC" w:rsidP="00E246BC">
                              <w:pPr>
                                <w:rPr>
                                  <w:b/>
                                  <w:bCs/>
                                </w:rPr>
                              </w:pPr>
                              <w:r w:rsidRPr="00101157">
                                <w:rPr>
                                  <w:b/>
                                  <w:bCs/>
                                </w:rPr>
                                <w:t>de los programas y del ejercicio de los recursos públicos, serán evaluados por un órgano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672B5E4C" id="Grupo 25" o:spid="_x0000_s1034" style="position:absolute;left:0;text-align:left;margin-left:0;margin-top:-.05pt;width:480.75pt;height:494.25pt;z-index:251665408" coordsize="61055,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">
                <v:group id="Grupo 26" o:spid="_x0000_s1035" style="position:absolute;left:95;width:60960;height:53149" coordsize="60960,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ángulo: esquinas redondeadas 2" o:spid="_x0000_s1036" style="position:absolute;left:190;width:60770;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" filled="f" strokecolor="#1d1d1b [3213]" strokeweight="1pt">
                    <v:stroke joinstyle="miter"/>
                    <v:textbox>
                      <w:txbxContent>
                        <w:p w14:paraId="787A1CD3" w14:textId="77777777" w:rsidR="00E246BC" w:rsidRPr="008603FD" w:rsidRDefault="00E246BC" w:rsidP="00E246BC">
                          <w:pPr>
                            <w:jc w:val="both"/>
                            <w:rPr>
                              <w:b/>
                              <w:bCs/>
                              <w:color w:val="1D1D1B" w:themeColor="text1"/>
                              <w:sz w:val="20"/>
                              <w:szCs w:val="16"/>
                            </w:rPr>
                          </w:pPr>
                          <w:r w:rsidRPr="008603FD">
                            <w:rPr>
                              <w:b/>
                              <w:bCs/>
                              <w:color w:val="1D1D1B" w:themeColor="text1"/>
                              <w:sz w:val="20"/>
                              <w:szCs w:val="16"/>
                            </w:rPr>
                            <w:t xml:space="preserve">Constitución Política del Estado de Yucatán, </w:t>
                          </w:r>
                          <w:r w:rsidRPr="008603FD">
                            <w:rPr>
                              <w:color w:val="1D1D1B" w:themeColor="text1"/>
                              <w:sz w:val="20"/>
                              <w:szCs w:val="16"/>
                            </w:rPr>
                            <w:t>establece en el artículo 107 que los resultados de la ejecución de los programas y del ejercicio de los recursos públicos, serán evaluados por un órgano de evaluación.</w:t>
                          </w:r>
                        </w:p>
                        <w:p w14:paraId="7FB0D005" w14:textId="77777777" w:rsidR="00E246BC" w:rsidRPr="00101157" w:rsidRDefault="00E246BC" w:rsidP="00E246BC">
                          <w:pPr>
                            <w:rPr>
                              <w:b/>
                              <w:bCs/>
                            </w:rPr>
                          </w:pPr>
                          <w:r w:rsidRPr="00101157">
                            <w:rPr>
                              <w:b/>
                              <w:bCs/>
                            </w:rPr>
                            <w:t>de los programas y del ejercicio de los recursos públicos, serán evaluados por un órgano de evaluación.</w:t>
                          </w:r>
                        </w:p>
                      </w:txbxContent>
                    </v:textbox>
                  </v:roundrect>
                  <v:roundrect id="Rectángulo: esquinas redondeadas 3" o:spid="_x0000_s1037" style="position:absolute;left:190;top:5429;width:23051;height:19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" filled="f" strokecolor="#1d1d1b [3213]" strokeweight="1pt">
                    <v:stroke joinstyle="miter"/>
                    <v:textbox>
                      <w:txbxContent>
                        <w:p w14:paraId="76C70C5A"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Ley de Planeación para el Desarrollo del Estado de Yucatán, </w:t>
                          </w:r>
                          <w:r w:rsidRPr="008603FD">
                            <w:rPr>
                              <w:color w:val="1D1D1B" w:themeColor="text1"/>
                              <w:sz w:val="18"/>
                              <w:szCs w:val="16"/>
                            </w:rPr>
                            <w:t>establece en el artículo 4 que el Sistema de Seguimiento y Evaluación del Desempeño es el conjunto articulado orientado a proporcionar información estadística y geográfica de calidad para la planeación del desarrollo, dar seguimiento y evaluar políticas, instituciones, programas y actividades del Estado de Yucatán.</w:t>
                          </w:r>
                        </w:p>
                      </w:txbxContent>
                    </v:textbox>
                  </v:roundrect>
                  <v:roundrect id="Rectángulo: esquinas redondeadas 3" o:spid="_x0000_s1038" style="position:absolute;left:24003;top:5524;width:19050;height:192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" filled="f" strokecolor="#1d1d1b [3213]" strokeweight="1pt">
                    <v:stroke joinstyle="miter"/>
                    <v:textbox>
                      <w:txbxContent>
                        <w:p w14:paraId="09C87EFF"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Ley del Presupuesto y Contabilidad Gubernamental del Estado de Yucatán, </w:t>
                          </w:r>
                          <w:r w:rsidRPr="008603FD">
                            <w:rPr>
                              <w:color w:val="1D1D1B" w:themeColor="text1"/>
                              <w:sz w:val="18"/>
                              <w:szCs w:val="16"/>
                            </w:rPr>
                            <w:t>establece en el título octavo las prescripciones legales que constituyen el sustento del Subsistema de Evaluación del Desempeño para el Desarrollo que forma parte del Sistema de Información.</w:t>
                          </w:r>
                        </w:p>
                      </w:txbxContent>
                    </v:textbox>
                  </v:roundrect>
                  <v:roundrect id="Rectángulo: esquinas redondeadas 3" o:spid="_x0000_s1039" style="position:absolute;left:43719;top:5429;width:17241;height:193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" filled="f" strokecolor="#1d1d1b [3213]" strokeweight="1pt">
                    <v:stroke joinstyle="miter"/>
                    <v:textbox>
                      <w:txbxContent>
                        <w:p w14:paraId="40753D71"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Lineamientos Generales del Sistema de Seguimiento y Evaluación del Desempeño, </w:t>
                          </w:r>
                          <w:r w:rsidRPr="008603FD">
                            <w:rPr>
                              <w:color w:val="1D1D1B" w:themeColor="text1"/>
                              <w:sz w:val="18"/>
                              <w:szCs w:val="16"/>
                            </w:rPr>
                            <w:t>contiene la descripción del Programa Anual de Evaluación, los tipos de evaluación aplicables y el establecimiento de los términos de referencia.</w:t>
                          </w:r>
                        </w:p>
                      </w:txbxContent>
                    </v:textbox>
                  </v:roundrect>
                  <v:roundrect id="Rectángulo: esquinas redondeadas 2" o:spid="_x0000_s1040" style="position:absolute;left:190;top:25812;width:60770;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" filled="f" strokecolor="#1d1d1b [3213]" strokeweight="1pt">
                    <v:stroke joinstyle="miter"/>
                    <v:textbox>
                      <w:txbxContent>
                        <w:p w14:paraId="0BE95EF9" w14:textId="77777777" w:rsidR="00E246BC" w:rsidRPr="008603FD" w:rsidRDefault="00E246BC" w:rsidP="00E246BC">
                          <w:pPr>
                            <w:jc w:val="both"/>
                            <w:rPr>
                              <w:color w:val="1D1D1B" w:themeColor="text1"/>
                              <w:sz w:val="18"/>
                              <w:szCs w:val="16"/>
                            </w:rPr>
                          </w:pPr>
                          <w:r w:rsidRPr="008603FD">
                            <w:rPr>
                              <w:b/>
                              <w:bCs/>
                              <w:color w:val="1D1D1B" w:themeColor="text1"/>
                              <w:sz w:val="18"/>
                              <w:szCs w:val="16"/>
                            </w:rPr>
                            <w:t xml:space="preserve">Plan Estatal de Desarrollo (PED) 2018-2024, </w:t>
                          </w:r>
                          <w:r w:rsidRPr="008603FD">
                            <w:rPr>
                              <w:color w:val="1D1D1B" w:themeColor="text1"/>
                              <w:sz w:val="18"/>
                              <w:szCs w:val="16"/>
                            </w:rPr>
                            <w:t>es el documento rector del desarrollo estatal que establece dentro del eje transversal Gobierno abierto, eficiente y con finanzas sanas, como estrategia prioritaria el favorecer los mecanismos de seguimiento y evaluación del desempeño.</w:t>
                          </w:r>
                        </w:p>
                        <w:p w14:paraId="12ED230B" w14:textId="77777777" w:rsidR="00E246BC" w:rsidRPr="00101157" w:rsidRDefault="00E246BC" w:rsidP="00E246BC">
                          <w:pPr>
                            <w:rPr>
                              <w:b/>
                              <w:bCs/>
                            </w:rPr>
                          </w:pPr>
                          <w:r w:rsidRPr="00101157">
                            <w:rPr>
                              <w:b/>
                              <w:bCs/>
                            </w:rPr>
                            <w:t>de los programas y del ejercicio de los recursos públicos, serán evaluados por un órgano de evaluación.</w:t>
                          </w:r>
                        </w:p>
                      </w:txbxContent>
                    </v:textbox>
                  </v:roundrect>
                  <v:roundrect id="Rectángulo: esquinas redondeadas 3" o:spid="_x0000_s1041" style="position:absolute;top:32289;width:31051;height:208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" filled="f" strokecolor="#1d1d1b [3213]" strokeweight="1pt">
                    <v:stroke joinstyle="miter"/>
                    <v:textbox>
                      <w:txbxContent>
                        <w:p w14:paraId="1D02DE96" w14:textId="77777777" w:rsidR="00E246BC" w:rsidRPr="008603FD" w:rsidRDefault="00E246BC" w:rsidP="00E246BC">
                          <w:pPr>
                            <w:rPr>
                              <w:color w:val="1D1D1B" w:themeColor="text1"/>
                              <w:sz w:val="18"/>
                              <w:szCs w:val="16"/>
                            </w:rPr>
                          </w:pPr>
                          <w:r w:rsidRPr="008603FD">
                            <w:rPr>
                              <w:b/>
                              <w:bCs/>
                              <w:color w:val="1D1D1B" w:themeColor="text1"/>
                              <w:sz w:val="18"/>
                              <w:szCs w:val="16"/>
                            </w:rPr>
                            <w:t xml:space="preserve">Eje Transversal Gobierno abierto, eficiente y con finanzas sanas del PED 2018-2024, </w:t>
                          </w:r>
                          <w:r w:rsidRPr="008603FD">
                            <w:rPr>
                              <w:color w:val="1D1D1B" w:themeColor="text1"/>
                              <w:sz w:val="18"/>
                              <w:szCs w:val="16"/>
                            </w:rPr>
                            <w:t>el cual tiene como objetivo general mejorar el desempeño de las políticas, programas y proyectos de la Administración Pública Estatal; integra en su apartado 8.2 Gestión para resultados en el desarrollo, el objetivo 8.2.1 Mejorar la calidad del gasto público con base en evidencia rigurosa, cuya estrategia 8.2.1.2 Favorecer los mecanismos de seguimiento y evaluación del desempeño, incluye la línea de acción 8.2.1.2.2. Evaluar el desempeño de los programas y proyectos de gobierno y su impacto en la población.</w:t>
                          </w:r>
                        </w:p>
                      </w:txbxContent>
                    </v:textbox>
                  </v:roundrect>
                  <v:roundrect id="Rectángulo: esquinas redondeadas 3" o:spid="_x0000_s1042" style="position:absolute;left:31527;top:32480;width:29242;height:206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" filled="f" strokecolor="#1d1d1b [3213]" strokeweight="1pt">
                    <v:stroke joinstyle="miter"/>
                    <v:textbox>
                      <w:txbxContent>
                        <w:p w14:paraId="3B654DDF" w14:textId="77777777" w:rsidR="00E246BC" w:rsidRPr="008603FD" w:rsidRDefault="00E246BC" w:rsidP="00E246BC">
                          <w:pPr>
                            <w:rPr>
                              <w:color w:val="1D1D1B" w:themeColor="text1"/>
                              <w:sz w:val="18"/>
                              <w:szCs w:val="16"/>
                            </w:rPr>
                          </w:pPr>
                          <w:r w:rsidRPr="00C90482">
                            <w:rPr>
                              <w:b/>
                              <w:bCs/>
                              <w:color w:val="1D1D1B" w:themeColor="text1"/>
                              <w:sz w:val="18"/>
                              <w:szCs w:val="16"/>
                            </w:rPr>
                            <w:t>Decreto 586/2022 por el que se emite el Presupuesto de Egresos del gobierno del Estado de Yucatán para el Ejercicio Fiscal 2023,</w:t>
                          </w:r>
                          <w:r w:rsidRPr="008603FD">
                            <w:rPr>
                              <w:b/>
                              <w:bCs/>
                              <w:color w:val="1D1D1B" w:themeColor="text1"/>
                              <w:sz w:val="18"/>
                              <w:szCs w:val="16"/>
                            </w:rPr>
                            <w:t xml:space="preserve"> </w:t>
                          </w:r>
                          <w:r w:rsidRPr="008603FD">
                            <w:rPr>
                              <w:color w:val="1D1D1B" w:themeColor="text1"/>
                              <w:sz w:val="18"/>
                              <w:szCs w:val="16"/>
                            </w:rPr>
                            <w:t>establece en el artículo</w:t>
                          </w:r>
                          <w:r>
                            <w:rPr>
                              <w:color w:val="1D1D1B" w:themeColor="text1"/>
                              <w:sz w:val="18"/>
                              <w:szCs w:val="16"/>
                            </w:rPr>
                            <w:t xml:space="preserve"> 107</w:t>
                          </w:r>
                          <w:r w:rsidRPr="008603FD">
                            <w:rPr>
                              <w:color w:val="1D1D1B" w:themeColor="text1"/>
                              <w:sz w:val="18"/>
                              <w:szCs w:val="16"/>
                            </w:rPr>
                            <w:t xml:space="preserve"> que la Secretaría Técnica de Planeación y Evaluación elaborará y publicará el programa anual de evaluación; y que el proceso de evaluación será coordinado por la SEPLAN, y en él deberán participar las dependencias y entidades de la administración pública estatal.</w:t>
                          </w:r>
                        </w:p>
                      </w:txbxContent>
                    </v:textbox>
                  </v:roundrect>
                </v:group>
                <v:roundrect id="Rectángulo: esquinas redondeadas 2" o:spid="_x0000_s1043" style="position:absolute;top:54197;width:60769;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" filled="f" strokecolor="#1d1d1b [3213]" strokeweight="1pt">
                  <v:stroke joinstyle="miter"/>
                  <v:textbox>
                    <w:txbxContent>
                      <w:p w14:paraId="38C44260" w14:textId="77777777" w:rsidR="00E246BC" w:rsidRPr="008603FD" w:rsidRDefault="00E246BC" w:rsidP="00E246BC">
                        <w:pPr>
                          <w:jc w:val="both"/>
                          <w:rPr>
                            <w:color w:val="1D1D1B" w:themeColor="text1"/>
                            <w:sz w:val="20"/>
                            <w:szCs w:val="16"/>
                          </w:rPr>
                        </w:pPr>
                        <w:r w:rsidRPr="008603FD">
                          <w:rPr>
                            <w:b/>
                            <w:bCs/>
                            <w:color w:val="1D1D1B" w:themeColor="text1"/>
                            <w:sz w:val="20"/>
                            <w:szCs w:val="16"/>
                          </w:rPr>
                          <w:t>Secretaría Técnica de Planeación y Evaluación (</w:t>
                        </w:r>
                        <w:proofErr w:type="spellStart"/>
                        <w:r w:rsidRPr="008603FD">
                          <w:rPr>
                            <w:b/>
                            <w:bCs/>
                            <w:color w:val="1D1D1B" w:themeColor="text1"/>
                            <w:sz w:val="20"/>
                            <w:szCs w:val="16"/>
                          </w:rPr>
                          <w:t>Seplan</w:t>
                        </w:r>
                        <w:proofErr w:type="spellEnd"/>
                        <w:r w:rsidRPr="008603FD">
                          <w:rPr>
                            <w:b/>
                            <w:bCs/>
                            <w:color w:val="1D1D1B" w:themeColor="text1"/>
                            <w:sz w:val="20"/>
                            <w:szCs w:val="16"/>
                          </w:rPr>
                          <w:t xml:space="preserve">), </w:t>
                        </w:r>
                        <w:r w:rsidRPr="008603FD">
                          <w:rPr>
                            <w:color w:val="1D1D1B" w:themeColor="text1"/>
                            <w:sz w:val="20"/>
                            <w:szCs w:val="16"/>
                          </w:rPr>
                          <w:t>tiene la responsabilidad de emitir el PAE 2023 del Poder Ejecutivo del Gobierno del Estado de Yucatán, con fecha límite el último día de abril, mismo que se encontrará disponible en el portal web de transparencia del Gobierno del Estado en el módulo del Sistema de Evaluación del Desempeño.</w:t>
                        </w:r>
                      </w:p>
                      <w:p w14:paraId="5C333A16" w14:textId="77777777" w:rsidR="00E246BC" w:rsidRPr="00101157" w:rsidRDefault="00E246BC" w:rsidP="00E246BC">
                        <w:pPr>
                          <w:rPr>
                            <w:b/>
                            <w:bCs/>
                          </w:rPr>
                        </w:pPr>
                        <w:r w:rsidRPr="00101157">
                          <w:rPr>
                            <w:b/>
                            <w:bCs/>
                          </w:rPr>
                          <w:t>de los programas y del ejercicio de los recursos públicos, serán evaluados por un órgano de evaluación.</w:t>
                        </w:r>
                      </w:p>
                    </w:txbxContent>
                  </v:textbox>
                </v:roundrect>
              </v:group>
            </w:pict>
          </mc:Fallback>
        </mc:AlternateContent>
      </w:r>
    </w:p>
    <w:p w14:paraId="175DFA6B" w14:textId="77777777" w:rsidR="00E246BC" w:rsidRDefault="00E246BC">
      <w:pPr>
        <w:jc w:val="both"/>
        <w:rPr>
          <w:rFonts w:ascii="Helvetica Neue" w:eastAsia="Helvetica Neue" w:hAnsi="Helvetica Neue" w:cs="Helvetica Neue"/>
        </w:rPr>
      </w:pPr>
    </w:p>
    <w:p w14:paraId="7C43162B" w14:textId="77777777" w:rsidR="00E246BC" w:rsidRDefault="00E246BC">
      <w:pPr>
        <w:jc w:val="both"/>
        <w:rPr>
          <w:rFonts w:ascii="Helvetica Neue" w:eastAsia="Helvetica Neue" w:hAnsi="Helvetica Neue" w:cs="Helvetica Neue"/>
        </w:rPr>
      </w:pPr>
    </w:p>
    <w:p w14:paraId="555D09DD" w14:textId="77777777" w:rsidR="00E246BC" w:rsidRDefault="00E246BC">
      <w:pPr>
        <w:jc w:val="both"/>
        <w:rPr>
          <w:rFonts w:ascii="Helvetica Neue" w:eastAsia="Helvetica Neue" w:hAnsi="Helvetica Neue" w:cs="Helvetica Neue"/>
        </w:rPr>
      </w:pPr>
    </w:p>
    <w:p w14:paraId="3D620279" w14:textId="77777777" w:rsidR="00E246BC" w:rsidRDefault="00E246BC">
      <w:pPr>
        <w:jc w:val="both"/>
        <w:rPr>
          <w:rFonts w:ascii="Helvetica Neue" w:eastAsia="Helvetica Neue" w:hAnsi="Helvetica Neue" w:cs="Helvetica Neue"/>
        </w:rPr>
      </w:pPr>
    </w:p>
    <w:p w14:paraId="1B751544" w14:textId="77777777" w:rsidR="00E246BC" w:rsidRDefault="00E246BC">
      <w:pPr>
        <w:jc w:val="both"/>
        <w:rPr>
          <w:rFonts w:ascii="Helvetica Neue" w:eastAsia="Helvetica Neue" w:hAnsi="Helvetica Neue" w:cs="Helvetica Neue"/>
        </w:rPr>
      </w:pPr>
    </w:p>
    <w:p w14:paraId="034080A9" w14:textId="77777777" w:rsidR="00E246BC" w:rsidRDefault="00E246BC">
      <w:pPr>
        <w:jc w:val="both"/>
        <w:rPr>
          <w:rFonts w:ascii="Helvetica Neue" w:eastAsia="Helvetica Neue" w:hAnsi="Helvetica Neue" w:cs="Helvetica Neue"/>
        </w:rPr>
      </w:pPr>
    </w:p>
    <w:p w14:paraId="4B5CCFC9" w14:textId="77777777" w:rsidR="00E246BC" w:rsidRDefault="00E246BC">
      <w:pPr>
        <w:jc w:val="both"/>
        <w:rPr>
          <w:rFonts w:ascii="Helvetica Neue" w:eastAsia="Helvetica Neue" w:hAnsi="Helvetica Neue" w:cs="Helvetica Neue"/>
        </w:rPr>
      </w:pPr>
    </w:p>
    <w:p w14:paraId="7DB2B86D" w14:textId="77777777" w:rsidR="00E246BC" w:rsidRDefault="00E246BC">
      <w:pPr>
        <w:jc w:val="both"/>
        <w:rPr>
          <w:rFonts w:ascii="Helvetica Neue" w:eastAsia="Helvetica Neue" w:hAnsi="Helvetica Neue" w:cs="Helvetica Neue"/>
        </w:rPr>
      </w:pPr>
    </w:p>
    <w:p w14:paraId="38152065" w14:textId="77777777" w:rsidR="00E246BC" w:rsidRDefault="00E246BC">
      <w:pPr>
        <w:jc w:val="both"/>
        <w:rPr>
          <w:rFonts w:ascii="Helvetica Neue" w:eastAsia="Helvetica Neue" w:hAnsi="Helvetica Neue" w:cs="Helvetica Neue"/>
        </w:rPr>
      </w:pPr>
    </w:p>
    <w:p w14:paraId="1A299EC4" w14:textId="77777777" w:rsidR="00E246BC" w:rsidRDefault="00E246BC">
      <w:pPr>
        <w:jc w:val="both"/>
        <w:rPr>
          <w:rFonts w:ascii="Helvetica Neue" w:eastAsia="Helvetica Neue" w:hAnsi="Helvetica Neue" w:cs="Helvetica Neue"/>
        </w:rPr>
      </w:pPr>
    </w:p>
    <w:p w14:paraId="6031C894" w14:textId="77777777" w:rsidR="00E246BC" w:rsidRDefault="00E246BC">
      <w:pPr>
        <w:jc w:val="both"/>
        <w:rPr>
          <w:rFonts w:ascii="Helvetica Neue" w:eastAsia="Helvetica Neue" w:hAnsi="Helvetica Neue" w:cs="Helvetica Neue"/>
        </w:rPr>
      </w:pPr>
    </w:p>
    <w:p w14:paraId="2A5AB6D6" w14:textId="77777777" w:rsidR="00E246BC" w:rsidRDefault="00E246BC">
      <w:pPr>
        <w:jc w:val="both"/>
        <w:rPr>
          <w:rFonts w:ascii="Helvetica Neue" w:eastAsia="Helvetica Neue" w:hAnsi="Helvetica Neue" w:cs="Helvetica Neue"/>
        </w:rPr>
      </w:pPr>
    </w:p>
    <w:p w14:paraId="24755E46" w14:textId="77777777" w:rsidR="00E246BC" w:rsidRDefault="00E246BC">
      <w:pPr>
        <w:jc w:val="both"/>
        <w:rPr>
          <w:rFonts w:ascii="Helvetica Neue" w:eastAsia="Helvetica Neue" w:hAnsi="Helvetica Neue" w:cs="Helvetica Neue"/>
        </w:rPr>
      </w:pPr>
    </w:p>
    <w:p w14:paraId="508D22CF" w14:textId="77777777" w:rsidR="00E246BC" w:rsidRDefault="00E246BC">
      <w:pPr>
        <w:jc w:val="both"/>
        <w:rPr>
          <w:rFonts w:ascii="Helvetica Neue" w:eastAsia="Helvetica Neue" w:hAnsi="Helvetica Neue" w:cs="Helvetica Neue"/>
        </w:rPr>
      </w:pPr>
    </w:p>
    <w:p w14:paraId="4CF93B2F" w14:textId="77777777" w:rsidR="00E246BC" w:rsidRDefault="00E246BC">
      <w:pPr>
        <w:jc w:val="both"/>
        <w:rPr>
          <w:rFonts w:ascii="Helvetica Neue" w:eastAsia="Helvetica Neue" w:hAnsi="Helvetica Neue" w:cs="Helvetica Neue"/>
        </w:rPr>
      </w:pPr>
    </w:p>
    <w:p w14:paraId="59101A3B" w14:textId="77777777" w:rsidR="00E246BC" w:rsidRDefault="00E246BC">
      <w:pPr>
        <w:jc w:val="both"/>
        <w:rPr>
          <w:rFonts w:ascii="Helvetica Neue" w:eastAsia="Helvetica Neue" w:hAnsi="Helvetica Neue" w:cs="Helvetica Neue"/>
        </w:rPr>
      </w:pPr>
    </w:p>
    <w:p w14:paraId="65539537" w14:textId="77777777" w:rsidR="00E246BC" w:rsidRDefault="00E246BC">
      <w:pPr>
        <w:jc w:val="both"/>
        <w:rPr>
          <w:rFonts w:ascii="Helvetica Neue" w:eastAsia="Helvetica Neue" w:hAnsi="Helvetica Neue" w:cs="Helvetica Neue"/>
        </w:rPr>
      </w:pPr>
    </w:p>
    <w:p w14:paraId="0414089E" w14:textId="77777777" w:rsidR="00E246BC" w:rsidRDefault="00E246BC">
      <w:pPr>
        <w:jc w:val="both"/>
        <w:rPr>
          <w:rFonts w:ascii="Helvetica Neue" w:eastAsia="Helvetica Neue" w:hAnsi="Helvetica Neue" w:cs="Helvetica Neue"/>
        </w:rPr>
      </w:pPr>
    </w:p>
    <w:p w14:paraId="52E5CF71" w14:textId="77777777" w:rsidR="00E246BC" w:rsidRDefault="00E246BC">
      <w:pPr>
        <w:jc w:val="both"/>
        <w:rPr>
          <w:rFonts w:ascii="Helvetica Neue" w:eastAsia="Helvetica Neue" w:hAnsi="Helvetica Neue" w:cs="Helvetica Neue"/>
        </w:rPr>
      </w:pPr>
    </w:p>
    <w:p w14:paraId="15A20116" w14:textId="77777777" w:rsidR="00E246BC" w:rsidRDefault="00E246BC">
      <w:pPr>
        <w:jc w:val="both"/>
        <w:rPr>
          <w:rFonts w:ascii="Helvetica Neue" w:eastAsia="Helvetica Neue" w:hAnsi="Helvetica Neue" w:cs="Helvetica Neue"/>
        </w:rPr>
      </w:pPr>
    </w:p>
    <w:p w14:paraId="244E0990" w14:textId="77777777" w:rsidR="00E246BC" w:rsidRDefault="00E246BC">
      <w:pPr>
        <w:jc w:val="both"/>
        <w:rPr>
          <w:rFonts w:ascii="Helvetica Neue" w:eastAsia="Helvetica Neue" w:hAnsi="Helvetica Neue" w:cs="Helvetica Neue"/>
        </w:rPr>
      </w:pPr>
    </w:p>
    <w:p w14:paraId="4029826C" w14:textId="77777777" w:rsidR="00602112" w:rsidRDefault="00602112">
      <w:pPr>
        <w:jc w:val="both"/>
        <w:rPr>
          <w:rFonts w:ascii="Helvetica Neue" w:eastAsia="Helvetica Neue" w:hAnsi="Helvetica Neue" w:cs="Helvetica Neue"/>
        </w:rPr>
      </w:pPr>
    </w:p>
    <w:p w14:paraId="66D7D93B" w14:textId="36B15696" w:rsidR="00602112" w:rsidRPr="00602112" w:rsidRDefault="00602112" w:rsidP="00602112">
      <w:pPr>
        <w:pStyle w:val="Default"/>
        <w:jc w:val="both"/>
        <w:rPr>
          <w:rFonts w:ascii="Helvetica Neue" w:hAnsi="Helvetica Neue"/>
          <w:b/>
          <w:bCs/>
          <w:color w:val="auto"/>
          <w:sz w:val="26"/>
          <w:szCs w:val="28"/>
        </w:rPr>
      </w:pPr>
      <w:r w:rsidRPr="00602112">
        <w:rPr>
          <w:rFonts w:ascii="Helvetica Neue" w:hAnsi="Helvetica Neue"/>
          <w:b/>
          <w:bCs/>
          <w:color w:val="auto"/>
          <w:sz w:val="26"/>
          <w:szCs w:val="28"/>
        </w:rPr>
        <w:lastRenderedPageBreak/>
        <w:t xml:space="preserve">Marco Normativo del Plan Municipal de Desarrollo </w:t>
      </w:r>
    </w:p>
    <w:p w14:paraId="4C538272" w14:textId="77777777" w:rsidR="00602112" w:rsidRPr="00602112" w:rsidRDefault="00602112" w:rsidP="00602112">
      <w:pPr>
        <w:pStyle w:val="Default"/>
        <w:jc w:val="both"/>
        <w:rPr>
          <w:rFonts w:ascii="Helvetica Neue" w:hAnsi="Helvetica Neue"/>
          <w:color w:val="auto"/>
          <w:sz w:val="22"/>
          <w:szCs w:val="22"/>
        </w:rPr>
      </w:pPr>
    </w:p>
    <w:p w14:paraId="01B59EC7" w14:textId="77777777" w:rsidR="00602112" w:rsidRPr="00602112" w:rsidRDefault="00602112" w:rsidP="00602112">
      <w:pPr>
        <w:pStyle w:val="Default"/>
        <w:ind w:firstLine="720"/>
        <w:jc w:val="both"/>
        <w:rPr>
          <w:rFonts w:ascii="Helvetica Neue" w:hAnsi="Helvetica Neue"/>
          <w:color w:val="auto"/>
          <w:sz w:val="22"/>
          <w:szCs w:val="22"/>
        </w:rPr>
      </w:pPr>
      <w:r w:rsidRPr="00602112">
        <w:rPr>
          <w:rFonts w:ascii="Helvetica Neue" w:hAnsi="Helvetica Neue"/>
          <w:color w:val="auto"/>
          <w:sz w:val="22"/>
          <w:szCs w:val="22"/>
        </w:rPr>
        <w:t xml:space="preserve">El Plan Municipal de Desarrollo es el instrumento rector y de gestión de las políticas públicas que el Ayuntamiento aplicará durante su mandato para alcanzar el desarrollo económico y social, abatir la pobreza, la marginación y el rezago social, impulsar el desarrollo humano, estimular las actividades productivas, incrementar la calidad de la administración pública municipal, fortalecer la equidad de género y la identidad étnica, garantizar la sustentabilidad ambiental y consolidar la gobernabilidad democrática. </w:t>
      </w:r>
    </w:p>
    <w:p w14:paraId="2D0CC54F" w14:textId="77777777" w:rsidR="00602112" w:rsidRPr="00602112" w:rsidRDefault="00602112" w:rsidP="00602112">
      <w:pPr>
        <w:pStyle w:val="Default"/>
        <w:jc w:val="both"/>
        <w:rPr>
          <w:rFonts w:ascii="Helvetica Neue" w:hAnsi="Helvetica Neue"/>
          <w:color w:val="auto"/>
          <w:sz w:val="22"/>
          <w:szCs w:val="22"/>
        </w:rPr>
      </w:pPr>
    </w:p>
    <w:p w14:paraId="3AF9805E" w14:textId="5691A8FD"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Ley de Gobierno de los Municipios del Estado de Yucatán </w:t>
      </w:r>
    </w:p>
    <w:p w14:paraId="7A9681CA" w14:textId="77777777" w:rsidR="00602112" w:rsidRDefault="00602112" w:rsidP="00602112">
      <w:pPr>
        <w:pStyle w:val="Default"/>
        <w:jc w:val="both"/>
        <w:rPr>
          <w:rFonts w:ascii="Helvetica Neue" w:hAnsi="Helvetica Neue"/>
          <w:b/>
          <w:bCs/>
          <w:color w:val="auto"/>
          <w:sz w:val="22"/>
          <w:szCs w:val="22"/>
        </w:rPr>
      </w:pPr>
    </w:p>
    <w:p w14:paraId="10BE76A9" w14:textId="3AC033F8"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 </w:t>
      </w:r>
      <w:r w:rsidRPr="00602112">
        <w:rPr>
          <w:rFonts w:ascii="Helvetica Neue" w:hAnsi="Helvetica Neue"/>
          <w:color w:val="auto"/>
          <w:sz w:val="22"/>
          <w:szCs w:val="22"/>
        </w:rPr>
        <w:t xml:space="preserve">La presente Ley es de interés público y observancia general en el Estado de Yucatán, y tiene por objeto establecer las bases del gobierno municipal, así como la integración, organización y funcionamiento del Ayuntamiento, con sujeción a los mandatos establecidos por la Constitución Política de los Estados Unidos Mexicanos y la particular del Estado. </w:t>
      </w:r>
    </w:p>
    <w:p w14:paraId="3FE1632E" w14:textId="5DFA218B" w:rsidR="00602112" w:rsidRPr="00602112" w:rsidRDefault="00602112" w:rsidP="00602112">
      <w:pPr>
        <w:jc w:val="both"/>
        <w:rPr>
          <w:rFonts w:ascii="Helvetica Neue" w:hAnsi="Helvetica Neue"/>
          <w:color w:val="auto"/>
        </w:rPr>
      </w:pPr>
      <w:r w:rsidRPr="00602112">
        <w:rPr>
          <w:rFonts w:ascii="Helvetica Neue" w:hAnsi="Helvetica Neue"/>
          <w:b/>
          <w:bCs/>
          <w:color w:val="auto"/>
        </w:rPr>
        <w:t xml:space="preserve">Artículo 2.- </w:t>
      </w:r>
      <w:r w:rsidRPr="00602112">
        <w:rPr>
          <w:rFonts w:ascii="Helvetica Neue" w:hAnsi="Helvetica Neue"/>
          <w:color w:val="auto"/>
        </w:rPr>
        <w:t>El Municipio es el orden de gobierno que constituye la base de la división territorial y de la organización política y administrativa del Estado. Como orden de gobierno local, ejerce las funciones que le son propias, presta los servicios públicos de su competencia y organiza a los distintos núcleos poblacionales que por razones históricas o por ministerio de ley, fueron conformándose en su jurisdicción territorial para la gestión de sus intereses.</w:t>
      </w:r>
    </w:p>
    <w:p w14:paraId="758BB5B5"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Los Municipios del Estado de Yucatán gozarán de autonomía plena para gobernar y administrar los asuntos propios, en los términos de la Constitución Política de los Estados Unidos Mexicanos y la particular del Estado. </w:t>
      </w:r>
    </w:p>
    <w:p w14:paraId="75246E1C" w14:textId="77777777" w:rsidR="00602112" w:rsidRDefault="00602112" w:rsidP="00602112">
      <w:pPr>
        <w:pStyle w:val="Default"/>
        <w:jc w:val="both"/>
        <w:rPr>
          <w:rFonts w:ascii="Helvetica Neue" w:hAnsi="Helvetica Neue"/>
          <w:b/>
          <w:bCs/>
          <w:color w:val="auto"/>
          <w:sz w:val="22"/>
          <w:szCs w:val="22"/>
        </w:rPr>
      </w:pPr>
    </w:p>
    <w:p w14:paraId="0BC6E049" w14:textId="73BEADF4"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3.- </w:t>
      </w:r>
      <w:r w:rsidRPr="00602112">
        <w:rPr>
          <w:rFonts w:ascii="Helvetica Neue" w:hAnsi="Helvetica Neue"/>
          <w:color w:val="auto"/>
          <w:sz w:val="22"/>
          <w:szCs w:val="22"/>
        </w:rPr>
        <w:t xml:space="preserve">Los Ayuntamientos previo acuerdo, podrán coordinarse entre sí, con las autoridades estatales y federales, en los términos que señala la Constitución Política de los Estados Unidos Mexicanos, para el eficaz cumplimiento de sus funciones, la resolución de sus necesidades comunes y la mejor prestación de los servicios públicos. </w:t>
      </w:r>
    </w:p>
    <w:p w14:paraId="005C9EDF" w14:textId="77777777" w:rsidR="00602112" w:rsidRDefault="00602112" w:rsidP="00602112">
      <w:pPr>
        <w:pStyle w:val="Default"/>
        <w:jc w:val="both"/>
        <w:rPr>
          <w:rFonts w:ascii="Helvetica Neue" w:hAnsi="Helvetica Neue"/>
          <w:color w:val="auto"/>
          <w:sz w:val="22"/>
          <w:szCs w:val="22"/>
        </w:rPr>
      </w:pPr>
    </w:p>
    <w:p w14:paraId="679709FD" w14:textId="7AFE1445"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En el </w:t>
      </w:r>
      <w:r w:rsidRPr="00602112">
        <w:rPr>
          <w:rFonts w:ascii="Helvetica Neue" w:hAnsi="Helvetica Neue"/>
          <w:b/>
          <w:bCs/>
          <w:color w:val="auto"/>
          <w:sz w:val="22"/>
          <w:szCs w:val="22"/>
        </w:rPr>
        <w:t xml:space="preserve">Artículo 40 </w:t>
      </w:r>
      <w:r w:rsidRPr="00602112">
        <w:rPr>
          <w:rFonts w:ascii="Helvetica Neue" w:hAnsi="Helvetica Neue"/>
          <w:color w:val="auto"/>
          <w:sz w:val="22"/>
          <w:szCs w:val="22"/>
        </w:rPr>
        <w:t xml:space="preserve">se establece que el Ayuntamiento tendrá facultades para aprobar el Bando de Policía y Gobierno, los reglamentos, circulares y disposiciones administrativas de observancia general, dentro de su respectiva jurisdicción, con el fin de organizar las funciones y los servicios públicos de competencia municipal, de acuerdo con lo dispuesto por la Constitución Política de los Estados Unidos Mexicanos, la particular del Estado y las leyes aplicables. </w:t>
      </w:r>
    </w:p>
    <w:p w14:paraId="5BDE21AC" w14:textId="77777777" w:rsidR="00602112" w:rsidRDefault="00602112" w:rsidP="00602112">
      <w:pPr>
        <w:pStyle w:val="Default"/>
        <w:jc w:val="both"/>
        <w:rPr>
          <w:rFonts w:ascii="Helvetica Neue" w:hAnsi="Helvetica Neue"/>
          <w:color w:val="auto"/>
          <w:sz w:val="22"/>
          <w:szCs w:val="22"/>
        </w:rPr>
      </w:pPr>
    </w:p>
    <w:p w14:paraId="286714F7" w14:textId="7C47719A"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Entre las atribuciones marcadas en el </w:t>
      </w:r>
      <w:r w:rsidRPr="00602112">
        <w:rPr>
          <w:rFonts w:ascii="Helvetica Neue" w:hAnsi="Helvetica Neue"/>
          <w:b/>
          <w:bCs/>
          <w:color w:val="auto"/>
          <w:sz w:val="22"/>
          <w:szCs w:val="22"/>
        </w:rPr>
        <w:t>Artículo 41</w:t>
      </w:r>
      <w:r w:rsidRPr="00602112">
        <w:rPr>
          <w:rFonts w:ascii="Helvetica Neue" w:hAnsi="Helvetica Neue"/>
          <w:color w:val="auto"/>
          <w:sz w:val="22"/>
          <w:szCs w:val="22"/>
        </w:rPr>
        <w:t xml:space="preserve">, las cuales serán ejercidas por el Cabildo, se mencionan con referencia al tema de planeación principalmente los siguientes incisos y fracciones: del inciso B) De administración; la fracción III. -Aprobar, ejecutar, supervisar y evaluar, en su caso, los programas de desarrollo agropecuario y forestal, del Plan Estratégico y del Plan Municipal de Desarrollo, en su caso; del inciso D) De la planeación; la fracción I.- Formular, aprobar y administrar la zonificación y planes de desarrollo urbano municipal; la fracción II.- Aprobar el Plan Estratégico y el Plan Municipal de Desarrollo que deberá incluir todas las poblaciones existentes del Municipio; fracción IV.- Vigilar la ejecución de los planes y programas. </w:t>
      </w:r>
    </w:p>
    <w:p w14:paraId="22836DEB"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lastRenderedPageBreak/>
        <w:t xml:space="preserve">Artículo 108.- </w:t>
      </w:r>
      <w:r w:rsidRPr="00602112">
        <w:rPr>
          <w:rFonts w:ascii="Helvetica Neue" w:hAnsi="Helvetica Neue"/>
          <w:color w:val="auto"/>
          <w:sz w:val="22"/>
          <w:szCs w:val="22"/>
        </w:rPr>
        <w:t xml:space="preserve">Los ayuntamientos establecerán, en el ámbito de su jurisdicción, un Sistema Municipal de Planeación que garantice el desarrollo integral, dinámico, equitativo y sustentable. I.- El desarrollo municipal deberá estar dirigido a propiciar el mejoramiento económico, social y cultural de sus habitantes; II.- La planeación será democrática y deberá considerar las aspiraciones y demandas sociales para la elaboración de planes y programas, se apoyará en los mecanismos de participación y consulta ciudadana establecidos en las leyes, así como en los usos y costumbres propios de las comunidades; III.- Los instrumentos de planeación municipal deberán ser armónicos con los relativos a los ámbitos federal y estatal, e incorporar el enfoque de derechos humanos y la perspectiva de género. IV.- El establecimiento de sus propios órganos consultivos para la formulación, seguimiento y evaluación de sus instrumentos de planeación. </w:t>
      </w:r>
    </w:p>
    <w:p w14:paraId="6F65B34F" w14:textId="77777777" w:rsidR="00602112" w:rsidRDefault="00602112" w:rsidP="00602112">
      <w:pPr>
        <w:pStyle w:val="Default"/>
        <w:jc w:val="both"/>
        <w:rPr>
          <w:rFonts w:ascii="Helvetica Neue" w:hAnsi="Helvetica Neue"/>
          <w:b/>
          <w:bCs/>
          <w:color w:val="auto"/>
          <w:sz w:val="22"/>
          <w:szCs w:val="22"/>
        </w:rPr>
      </w:pPr>
    </w:p>
    <w:p w14:paraId="271CA006" w14:textId="11A12DC6"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109.- </w:t>
      </w:r>
      <w:r w:rsidRPr="00602112">
        <w:rPr>
          <w:rFonts w:ascii="Helvetica Neue" w:hAnsi="Helvetica Neue"/>
          <w:color w:val="auto"/>
          <w:sz w:val="22"/>
          <w:szCs w:val="22"/>
        </w:rPr>
        <w:t xml:space="preserve">La planeación constituye la base de la administración pública municipal, que será integral, participativa, a largo plazo y tiene como sustento, el sistema de planeación democrática, previsto en la Constitución Política de los Estados Unidos Mexicanos, en la Constitución Política del Estado, en la Ley de Planeación del Estado de Yucatán y en esta ley. </w:t>
      </w:r>
    </w:p>
    <w:p w14:paraId="38BAFE1E" w14:textId="77777777" w:rsidR="00602112" w:rsidRDefault="00602112" w:rsidP="00602112">
      <w:pPr>
        <w:pStyle w:val="Default"/>
        <w:jc w:val="both"/>
        <w:rPr>
          <w:rFonts w:ascii="Helvetica Neue" w:hAnsi="Helvetica Neue"/>
          <w:b/>
          <w:bCs/>
          <w:color w:val="auto"/>
          <w:sz w:val="22"/>
          <w:szCs w:val="22"/>
        </w:rPr>
      </w:pPr>
    </w:p>
    <w:p w14:paraId="1033BCE1" w14:textId="2B9CC840"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110.- </w:t>
      </w:r>
      <w:r w:rsidRPr="00602112">
        <w:rPr>
          <w:rFonts w:ascii="Helvetica Neue" w:hAnsi="Helvetica Neue"/>
          <w:color w:val="auto"/>
          <w:sz w:val="22"/>
          <w:szCs w:val="22"/>
        </w:rPr>
        <w:t xml:space="preserve">Los Ayuntamientos conducirán sus actividades de manera planeada y programada en la esfera de su competencia, en coordinación con los demás órdenes de gobierno, con la participación ciudadana y los núcleos de población; y reglamentarán las bases que establece esta Ley y la Ley Estatal de Planeación, para integrar el sistema municipal de planeación, crear los consejos de planeación para el desarrollo de los municipios y establecer los mecanismos de participación de los grupos y organizaciones sociales y comunitarias. </w:t>
      </w:r>
    </w:p>
    <w:p w14:paraId="1A65524C" w14:textId="77777777" w:rsidR="00602112" w:rsidRDefault="00602112" w:rsidP="00602112">
      <w:pPr>
        <w:pStyle w:val="Default"/>
        <w:jc w:val="both"/>
        <w:rPr>
          <w:rFonts w:ascii="Helvetica Neue" w:hAnsi="Helvetica Neue"/>
          <w:b/>
          <w:bCs/>
          <w:color w:val="auto"/>
          <w:sz w:val="22"/>
          <w:szCs w:val="22"/>
        </w:rPr>
      </w:pPr>
    </w:p>
    <w:p w14:paraId="2BE1CE25" w14:textId="78B38795"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111.- </w:t>
      </w:r>
      <w:r w:rsidRPr="00602112">
        <w:rPr>
          <w:rFonts w:ascii="Helvetica Neue" w:hAnsi="Helvetica Neue"/>
          <w:color w:val="auto"/>
          <w:sz w:val="22"/>
          <w:szCs w:val="22"/>
        </w:rPr>
        <w:t xml:space="preserve">Los Ayuntamientos formularán su Plan Estratégico y el Plan Municipal de Desarrollo, con la finalidad de promover el desarrollo integral de la comunidad, de acuerdo con sus recursos técnicos, administrativos y económicos para el cumplimiento de sus fines. Para el desarrollo de sus actividades productivas, el aprovechamiento de sus recursos, el establecimiento, ampliación, mejoramiento y conservación de los núcleos de población y los servicios públicos, formularán los programas que deriven del Plan Estratégico y del Plan Municipal de Desarrollo. </w:t>
      </w:r>
    </w:p>
    <w:p w14:paraId="3C600E82" w14:textId="77777777" w:rsidR="00602112" w:rsidRDefault="00602112" w:rsidP="00602112">
      <w:pPr>
        <w:pStyle w:val="Default"/>
        <w:jc w:val="both"/>
        <w:rPr>
          <w:rFonts w:ascii="Helvetica Neue" w:hAnsi="Helvetica Neue"/>
          <w:b/>
          <w:bCs/>
          <w:color w:val="auto"/>
          <w:sz w:val="22"/>
          <w:szCs w:val="22"/>
        </w:rPr>
      </w:pPr>
    </w:p>
    <w:p w14:paraId="10AE2315" w14:textId="3C12E821"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112.- </w:t>
      </w:r>
      <w:r w:rsidRPr="00602112">
        <w:rPr>
          <w:rFonts w:ascii="Helvetica Neue" w:hAnsi="Helvetica Neue"/>
          <w:color w:val="auto"/>
          <w:sz w:val="22"/>
          <w:szCs w:val="22"/>
        </w:rPr>
        <w:t xml:space="preserve">Los Ayuntamientos contarán con los siguientes instrumentos de planeación: </w:t>
      </w:r>
    </w:p>
    <w:p w14:paraId="5FE5B406" w14:textId="2A4887F5" w:rsidR="00602112" w:rsidRPr="00602112" w:rsidRDefault="00602112" w:rsidP="00602112">
      <w:pPr>
        <w:jc w:val="both"/>
        <w:rPr>
          <w:rFonts w:ascii="Helvetica Neue" w:hAnsi="Helvetica Neue"/>
          <w:color w:val="auto"/>
        </w:rPr>
      </w:pPr>
      <w:r w:rsidRPr="00602112">
        <w:rPr>
          <w:rFonts w:ascii="Helvetica Neue" w:hAnsi="Helvetica Neue"/>
          <w:color w:val="auto"/>
        </w:rPr>
        <w:t>I.- Plan Estratégico; II.- Plan Municipal de Desarrollo, y III.-Programas derivados de los Planes señalados en las fracciones anteriores</w:t>
      </w:r>
    </w:p>
    <w:p w14:paraId="26CCFD64"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113.- </w:t>
      </w:r>
      <w:r w:rsidRPr="00602112">
        <w:rPr>
          <w:rFonts w:ascii="Helvetica Neue" w:hAnsi="Helvetica Neue"/>
          <w:color w:val="auto"/>
          <w:sz w:val="22"/>
          <w:szCs w:val="22"/>
        </w:rPr>
        <w:t xml:space="preserve">El Plan Estratégico contendrá las prioridades y objetivos de largo plazo para el desarrollo sustentable del Municipio y deberá ser evaluado y actualizado en concordancia con los Planes Nacional y Estatal de Desarrollo. La propuesta del Plan Estratégico será elaborada por la instancia que para el efecto determine el Ayuntamiento. </w:t>
      </w:r>
    </w:p>
    <w:p w14:paraId="058C4418" w14:textId="77777777" w:rsidR="00602112" w:rsidRDefault="00602112" w:rsidP="00602112">
      <w:pPr>
        <w:pStyle w:val="Default"/>
        <w:jc w:val="both"/>
        <w:rPr>
          <w:rFonts w:ascii="Helvetica Neue" w:hAnsi="Helvetica Neue"/>
          <w:b/>
          <w:bCs/>
          <w:color w:val="auto"/>
          <w:sz w:val="22"/>
          <w:szCs w:val="22"/>
        </w:rPr>
      </w:pPr>
    </w:p>
    <w:p w14:paraId="2121AADD" w14:textId="4C1966DF"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114.- </w:t>
      </w:r>
      <w:r w:rsidRPr="00602112">
        <w:rPr>
          <w:rFonts w:ascii="Helvetica Neue" w:hAnsi="Helvetica Neue"/>
          <w:color w:val="auto"/>
          <w:sz w:val="22"/>
          <w:szCs w:val="22"/>
        </w:rPr>
        <w:t xml:space="preserve">El Plan Municipal de Desarrollo contendrá los objetivos, políticas y estrategias que sirvan de base a las actividades de la administración pública municipal, de forma que aseguren el cumplimiento de dicho Plan y estará vigente durante su período constitucional. </w:t>
      </w:r>
    </w:p>
    <w:p w14:paraId="23A4A958"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El Plan Municipal de Desarrollo deberá ser elaborado por las dependencias y entidades de la administración pública municipal, con la asesoría de la instancia técnica de planeación, </w:t>
      </w:r>
      <w:r w:rsidRPr="00602112">
        <w:rPr>
          <w:rFonts w:ascii="Helvetica Neue" w:hAnsi="Helvetica Neue"/>
          <w:color w:val="auto"/>
          <w:sz w:val="22"/>
          <w:szCs w:val="22"/>
        </w:rPr>
        <w:lastRenderedPageBreak/>
        <w:t xml:space="preserve">evaluación y seguimiento que para el efecto determine el Ayuntamiento; el mismo someterlo a la aprobación del Ayuntamiento dentro de los primeros noventa días de su gestión, e indicará los programas de carácter sectorial. </w:t>
      </w:r>
    </w:p>
    <w:p w14:paraId="00A30F95" w14:textId="77777777" w:rsidR="00602112" w:rsidRDefault="00602112" w:rsidP="00602112">
      <w:pPr>
        <w:pStyle w:val="Default"/>
        <w:jc w:val="both"/>
        <w:rPr>
          <w:rFonts w:ascii="Helvetica Neue" w:hAnsi="Helvetica Neue"/>
          <w:b/>
          <w:bCs/>
          <w:color w:val="auto"/>
          <w:sz w:val="22"/>
          <w:szCs w:val="22"/>
        </w:rPr>
      </w:pPr>
    </w:p>
    <w:p w14:paraId="7F014C43" w14:textId="711D005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115.- </w:t>
      </w:r>
      <w:r w:rsidRPr="00602112">
        <w:rPr>
          <w:rFonts w:ascii="Helvetica Neue" w:hAnsi="Helvetica Neue"/>
          <w:color w:val="auto"/>
          <w:sz w:val="22"/>
          <w:szCs w:val="22"/>
        </w:rPr>
        <w:t xml:space="preserve">Una vez aprobados por el Ayuntamiento, los planes a que se refiere este capítulo, se publicarán en la Gaceta Municipal. </w:t>
      </w:r>
    </w:p>
    <w:p w14:paraId="3BB3ECFC" w14:textId="77777777" w:rsidR="00602112" w:rsidRDefault="00602112" w:rsidP="00602112">
      <w:pPr>
        <w:pStyle w:val="Default"/>
        <w:jc w:val="both"/>
        <w:rPr>
          <w:rFonts w:ascii="Helvetica Neue" w:hAnsi="Helvetica Neue"/>
          <w:b/>
          <w:bCs/>
          <w:color w:val="auto"/>
          <w:sz w:val="22"/>
          <w:szCs w:val="22"/>
        </w:rPr>
      </w:pPr>
    </w:p>
    <w:p w14:paraId="6FD7A87D" w14:textId="0A9971EB"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116.- </w:t>
      </w:r>
      <w:r w:rsidRPr="00602112">
        <w:rPr>
          <w:rFonts w:ascii="Helvetica Neue" w:hAnsi="Helvetica Neue"/>
          <w:color w:val="auto"/>
          <w:sz w:val="22"/>
          <w:szCs w:val="22"/>
        </w:rPr>
        <w:t xml:space="preserve">Las dependencias y entidades de la administración pública municipal elaborarán programas operativos anuales, que deberán ser congruentes con los planes y programas de los que se derivan y regirán las actividades de cada una de ellas. </w:t>
      </w:r>
    </w:p>
    <w:p w14:paraId="3F67B0E1"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Dichos programas formarán parte integral del Presupuesto de Egresos Municipal y serán aprobados por el Ayuntamiento, conjuntamente con el mismo. </w:t>
      </w:r>
    </w:p>
    <w:p w14:paraId="47DB9D4B" w14:textId="77777777" w:rsidR="00602112" w:rsidRDefault="00602112" w:rsidP="00602112">
      <w:pPr>
        <w:jc w:val="both"/>
        <w:rPr>
          <w:rFonts w:ascii="Helvetica Neue" w:hAnsi="Helvetica Neue"/>
          <w:b/>
          <w:bCs/>
          <w:color w:val="auto"/>
        </w:rPr>
      </w:pPr>
    </w:p>
    <w:p w14:paraId="3B949DF1" w14:textId="00974FC3" w:rsidR="00602112" w:rsidRPr="00602112" w:rsidRDefault="00602112" w:rsidP="00602112">
      <w:pPr>
        <w:jc w:val="both"/>
        <w:rPr>
          <w:rFonts w:ascii="Helvetica Neue" w:hAnsi="Helvetica Neue"/>
          <w:color w:val="auto"/>
        </w:rPr>
      </w:pPr>
      <w:r w:rsidRPr="00602112">
        <w:rPr>
          <w:rFonts w:ascii="Helvetica Neue" w:hAnsi="Helvetica Neue"/>
          <w:b/>
          <w:bCs/>
          <w:color w:val="auto"/>
        </w:rPr>
        <w:t xml:space="preserve">Artículo 117.- </w:t>
      </w:r>
      <w:r w:rsidRPr="00602112">
        <w:rPr>
          <w:rFonts w:ascii="Helvetica Neue" w:hAnsi="Helvetica Neue"/>
          <w:color w:val="auto"/>
        </w:rPr>
        <w:t>El presupuesto de egresos de los municipios deberá atender las prioridades y objetivos que señalen el Plan Municipal de Desarrollo y los programas derivados del mismo, de conformidad con lo establecido en esta Ley y sus reglamentos.</w:t>
      </w:r>
    </w:p>
    <w:p w14:paraId="4C0EF258"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Estos serán evaluados por el Órgano de Evaluación dependiente del Congreso del Estado, conforme lo determine la Ley. </w:t>
      </w:r>
    </w:p>
    <w:p w14:paraId="36E550E3" w14:textId="77777777" w:rsidR="00602112" w:rsidRDefault="00602112" w:rsidP="00602112">
      <w:pPr>
        <w:pStyle w:val="Default"/>
        <w:jc w:val="both"/>
        <w:rPr>
          <w:rFonts w:ascii="Helvetica Neue" w:hAnsi="Helvetica Neue"/>
          <w:b/>
          <w:bCs/>
          <w:color w:val="auto"/>
          <w:sz w:val="22"/>
          <w:szCs w:val="22"/>
        </w:rPr>
      </w:pPr>
    </w:p>
    <w:p w14:paraId="7473E81E" w14:textId="4F2E1B9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b/>
          <w:bCs/>
          <w:color w:val="auto"/>
          <w:sz w:val="22"/>
          <w:szCs w:val="22"/>
        </w:rPr>
        <w:t xml:space="preserve">Artículo 118.- </w:t>
      </w:r>
      <w:r w:rsidRPr="00602112">
        <w:rPr>
          <w:rFonts w:ascii="Helvetica Neue" w:hAnsi="Helvetica Neue"/>
          <w:color w:val="auto"/>
          <w:sz w:val="22"/>
          <w:szCs w:val="22"/>
        </w:rPr>
        <w:t xml:space="preserve">El Ayuntamiento formulará el Plan Municipal de Desarrollo, con la finalidad de promover el desarrollo integral de la comunidad, considerando los siguientes aspectos: I.- Expondrá el diagnóstico municipal describiendo su situación general; II.- Establecerá los objetivos generales y específicos, estrategias, políticas, programas, acciones y prioridades del desarrollo integral del municipio, los que podrán incluir los objetivos a largo plazo contenidos en otros instrumentos de planeación aplicables al municipio, y III.-Se referirá al conjunto de la actividad económica y social del Municipio. </w:t>
      </w:r>
    </w:p>
    <w:p w14:paraId="1D9CB20C"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El Plan Municipal de Desarrollo no podrá ser modificado en el último año del ejercicio Constitucional. </w:t>
      </w:r>
    </w:p>
    <w:p w14:paraId="1F67469C" w14:textId="77777777" w:rsidR="00602112" w:rsidRPr="00602112" w:rsidRDefault="00602112" w:rsidP="00602112">
      <w:pPr>
        <w:pStyle w:val="Default"/>
        <w:jc w:val="both"/>
        <w:rPr>
          <w:rFonts w:ascii="Helvetica Neue" w:hAnsi="Helvetica Neue"/>
          <w:color w:val="auto"/>
          <w:sz w:val="22"/>
          <w:szCs w:val="22"/>
        </w:rPr>
      </w:pPr>
      <w:r w:rsidRPr="00602112">
        <w:rPr>
          <w:rFonts w:ascii="Helvetica Neue" w:hAnsi="Helvetica Neue"/>
          <w:color w:val="auto"/>
          <w:sz w:val="22"/>
          <w:szCs w:val="22"/>
        </w:rPr>
        <w:t xml:space="preserve">Una vez aprobado y publicado en la Gaceta Municipal será obligatorio para toda la administración municipal. </w:t>
      </w:r>
    </w:p>
    <w:p w14:paraId="20D5D6CB" w14:textId="2A176349" w:rsidR="00602112" w:rsidRPr="00867D96" w:rsidRDefault="00602112">
      <w:pPr>
        <w:jc w:val="both"/>
        <w:rPr>
          <w:rFonts w:ascii="Helvetica Neue" w:eastAsia="Helvetica Neue" w:hAnsi="Helvetica Neue" w:cs="Helvetica Neue"/>
          <w:color w:val="auto"/>
        </w:rPr>
      </w:pPr>
      <w:r w:rsidRPr="00602112">
        <w:rPr>
          <w:rFonts w:ascii="Helvetica Neue" w:hAnsi="Helvetica Neue"/>
          <w:b/>
          <w:bCs/>
          <w:color w:val="auto"/>
        </w:rPr>
        <w:t xml:space="preserve">Artículo 120.- </w:t>
      </w:r>
      <w:r w:rsidRPr="00602112">
        <w:rPr>
          <w:rFonts w:ascii="Helvetica Neue" w:hAnsi="Helvetica Neue"/>
          <w:color w:val="auto"/>
        </w:rPr>
        <w:t>El ejercicio del presupuesto municipal debe relacionarse con el Plan Municipal de Desarrollo y sus respectivos programas, para que en su oportunidad sean evaluados por el Órgano de Evaluación, dependiente del Congreso del Estado, con las características que determine la Ley.</w:t>
      </w:r>
    </w:p>
    <w:p w14:paraId="313CA561" w14:textId="77777777" w:rsidR="00602112" w:rsidRDefault="00602112">
      <w:pPr>
        <w:jc w:val="both"/>
        <w:rPr>
          <w:rFonts w:ascii="Helvetica Neue" w:eastAsia="Helvetica Neue" w:hAnsi="Helvetica Neue" w:cs="Helvetica Neue"/>
        </w:rPr>
      </w:pPr>
    </w:p>
    <w:p w14:paraId="25EDA2EE" w14:textId="469DDD39" w:rsidR="00EA793F" w:rsidRDefault="00A25F53">
      <w:pPr>
        <w:jc w:val="both"/>
        <w:rPr>
          <w:rFonts w:ascii="Helvetica Neue" w:eastAsia="Helvetica Neue" w:hAnsi="Helvetica Neue" w:cs="Helvetica Neue"/>
          <w:b/>
        </w:rPr>
      </w:pPr>
      <w:r>
        <w:rPr>
          <w:rFonts w:ascii="Helvetica Neue" w:eastAsia="Helvetica Neue" w:hAnsi="Helvetica Neue" w:cs="Helvetica Neue"/>
        </w:rPr>
        <w:t xml:space="preserve">Por lo anterior y con base en los fundamentos jurídicos expuestos se tiene a bien expedir el: </w:t>
      </w:r>
      <w:r>
        <w:rPr>
          <w:rFonts w:ascii="Helvetica Neue" w:eastAsia="Helvetica Neue" w:hAnsi="Helvetica Neue" w:cs="Helvetica Neue"/>
          <w:b/>
        </w:rPr>
        <w:t>PROGRAMA ANUAL DE EVALUACIÓN 2023.</w:t>
      </w:r>
    </w:p>
    <w:p w14:paraId="28905011" w14:textId="77777777" w:rsidR="00EA793F" w:rsidRDefault="00A25F53">
      <w:pPr>
        <w:rPr>
          <w:rFonts w:ascii="Helvetica Neue" w:eastAsia="Helvetica Neue" w:hAnsi="Helvetica Neue" w:cs="Helvetica Neue"/>
        </w:rPr>
      </w:pPr>
      <w:bookmarkStart w:id="4" w:name="_heading=h.tyjcwt" w:colFirst="0" w:colLast="0"/>
      <w:bookmarkEnd w:id="4"/>
      <w:r>
        <w:br w:type="page"/>
      </w:r>
    </w:p>
    <w:p w14:paraId="435C5A37" w14:textId="77777777" w:rsidR="00EA793F" w:rsidRDefault="00A25F53">
      <w:pPr>
        <w:pStyle w:val="Ttulo1"/>
        <w:numPr>
          <w:ilvl w:val="0"/>
          <w:numId w:val="4"/>
        </w:numPr>
        <w:spacing w:after="240"/>
        <w:rPr>
          <w:rFonts w:ascii="Helvetica Neue" w:eastAsia="Helvetica Neue" w:hAnsi="Helvetica Neue" w:cs="Helvetica Neue"/>
          <w:color w:val="1D1D1B"/>
        </w:rPr>
      </w:pPr>
      <w:bookmarkStart w:id="5" w:name="_heading=h.qsh70q" w:colFirst="0" w:colLast="0"/>
      <w:bookmarkEnd w:id="5"/>
      <w:r>
        <w:rPr>
          <w:rFonts w:ascii="Helvetica Neue" w:eastAsia="Helvetica Neue" w:hAnsi="Helvetica Neue" w:cs="Helvetica Neue"/>
          <w:color w:val="1D1D1B"/>
        </w:rPr>
        <w:lastRenderedPageBreak/>
        <w:t>Programa Anual de evaluación</w:t>
      </w:r>
    </w:p>
    <w:p w14:paraId="48FDD91B" w14:textId="77777777" w:rsidR="00EA793F" w:rsidRDefault="00A25F53">
      <w:pPr>
        <w:pStyle w:val="Ttulo2"/>
        <w:numPr>
          <w:ilvl w:val="1"/>
          <w:numId w:val="4"/>
        </w:numPr>
        <w:rPr>
          <w:rFonts w:ascii="Helvetica Neue" w:eastAsia="Helvetica Neue" w:hAnsi="Helvetica Neue" w:cs="Helvetica Neue"/>
        </w:rPr>
      </w:pPr>
      <w:bookmarkStart w:id="6" w:name="_heading=h.49x2ik5" w:colFirst="0" w:colLast="0"/>
      <w:bookmarkEnd w:id="6"/>
      <w:r>
        <w:rPr>
          <w:rFonts w:ascii="Helvetica Neue" w:eastAsia="Helvetica Neue" w:hAnsi="Helvetica Neue" w:cs="Helvetica Neue"/>
        </w:rPr>
        <w:t>Objetivos</w:t>
      </w:r>
    </w:p>
    <w:p w14:paraId="4D7EB494" w14:textId="77777777" w:rsidR="00EA793F" w:rsidRDefault="00A25F53">
      <w:pPr>
        <w:pStyle w:val="Ttulo3"/>
        <w:numPr>
          <w:ilvl w:val="2"/>
          <w:numId w:val="4"/>
        </w:numPr>
        <w:rPr>
          <w:rFonts w:ascii="Helvetica Neue" w:eastAsia="Helvetica Neue" w:hAnsi="Helvetica Neue" w:cs="Helvetica Neue"/>
          <w:b/>
        </w:rPr>
      </w:pPr>
      <w:bookmarkStart w:id="7" w:name="_heading=h.2p2csry" w:colFirst="0" w:colLast="0"/>
      <w:bookmarkEnd w:id="7"/>
      <w:r>
        <w:rPr>
          <w:rFonts w:ascii="Helvetica Neue" w:eastAsia="Helvetica Neue" w:hAnsi="Helvetica Neue" w:cs="Helvetica Neue"/>
          <w:b/>
        </w:rPr>
        <w:t>Objetivo general</w:t>
      </w:r>
    </w:p>
    <w:p w14:paraId="10E26E75" w14:textId="77777777" w:rsidR="00EA793F" w:rsidRDefault="00A25F53">
      <w:pPr>
        <w:spacing w:before="240"/>
        <w:jc w:val="both"/>
        <w:rPr>
          <w:rFonts w:ascii="Helvetica Neue" w:eastAsia="Helvetica Neue" w:hAnsi="Helvetica Neue" w:cs="Helvetica Neue"/>
        </w:rPr>
      </w:pPr>
      <w:r>
        <w:rPr>
          <w:rFonts w:ascii="Helvetica Neue" w:eastAsia="Helvetica Neue" w:hAnsi="Helvetica Neue" w:cs="Helvetica Neue"/>
        </w:rPr>
        <w:t>Contribuir a mejorar el desempeño de las intervenciones públicas del municipio mediante el establecimiento de acciones de monitoreo, evaluación y profesionalización de los servidores públicos en la materia.</w:t>
      </w:r>
    </w:p>
    <w:p w14:paraId="59B42611" w14:textId="77777777" w:rsidR="00EA793F" w:rsidRDefault="00A25F53">
      <w:pPr>
        <w:pStyle w:val="Ttulo3"/>
        <w:numPr>
          <w:ilvl w:val="2"/>
          <w:numId w:val="4"/>
        </w:numPr>
        <w:rPr>
          <w:rFonts w:ascii="Helvetica Neue" w:eastAsia="Helvetica Neue" w:hAnsi="Helvetica Neue" w:cs="Helvetica Neue"/>
          <w:b/>
        </w:rPr>
      </w:pPr>
      <w:bookmarkStart w:id="8" w:name="_heading=h.147n2zr" w:colFirst="0" w:colLast="0"/>
      <w:bookmarkEnd w:id="8"/>
      <w:r>
        <w:rPr>
          <w:rFonts w:ascii="Helvetica Neue" w:eastAsia="Helvetica Neue" w:hAnsi="Helvetica Neue" w:cs="Helvetica Neue"/>
          <w:b/>
        </w:rPr>
        <w:t>Objetivos específicos</w:t>
      </w:r>
    </w:p>
    <w:p w14:paraId="6F25306A" w14:textId="4EE92A4C" w:rsidR="00EA793F" w:rsidRDefault="00A25F53">
      <w:pPr>
        <w:numPr>
          <w:ilvl w:val="1"/>
          <w:numId w:val="7"/>
        </w:numPr>
        <w:pBdr>
          <w:top w:val="nil"/>
          <w:left w:val="nil"/>
          <w:bottom w:val="nil"/>
          <w:right w:val="nil"/>
          <w:between w:val="nil"/>
        </w:pBdr>
        <w:spacing w:before="240" w:after="0"/>
        <w:ind w:left="426"/>
        <w:jc w:val="both"/>
        <w:rPr>
          <w:rFonts w:ascii="Helvetica Neue" w:eastAsia="Helvetica Neue" w:hAnsi="Helvetica Neue" w:cs="Helvetica Neue"/>
        </w:rPr>
      </w:pPr>
      <w:r>
        <w:rPr>
          <w:rFonts w:ascii="Helvetica Neue" w:eastAsia="Helvetica Neue" w:hAnsi="Helvetica Neue" w:cs="Helvetica Neue"/>
        </w:rPr>
        <w:t>Incorporar el enfoque de derechos y de desarrollo sostenible en los procesos de monitoreo y evaluación de las intervenciones públicas</w:t>
      </w:r>
      <w:r w:rsidR="00E246BC">
        <w:rPr>
          <w:rFonts w:ascii="Helvetica Neue" w:eastAsia="Helvetica Neue" w:hAnsi="Helvetica Neue" w:cs="Helvetica Neue"/>
        </w:rPr>
        <w:t xml:space="preserve"> municipal</w:t>
      </w:r>
    </w:p>
    <w:p w14:paraId="00BF5556" w14:textId="77777777" w:rsidR="00EA793F" w:rsidRDefault="00A25F53">
      <w:pPr>
        <w:numPr>
          <w:ilvl w:val="1"/>
          <w:numId w:val="7"/>
        </w:numPr>
        <w:pBdr>
          <w:top w:val="nil"/>
          <w:left w:val="nil"/>
          <w:bottom w:val="nil"/>
          <w:right w:val="nil"/>
          <w:between w:val="nil"/>
        </w:pBdr>
        <w:spacing w:after="0"/>
        <w:ind w:left="426"/>
        <w:jc w:val="both"/>
        <w:rPr>
          <w:rFonts w:ascii="Helvetica Neue" w:eastAsia="Helvetica Neue" w:hAnsi="Helvetica Neue" w:cs="Helvetica Neue"/>
        </w:rPr>
      </w:pPr>
      <w:r>
        <w:rPr>
          <w:rFonts w:ascii="Helvetica Neue" w:eastAsia="Helvetica Neue" w:hAnsi="Helvetica Neue" w:cs="Helvetica Neue"/>
        </w:rPr>
        <w:t>Establecer esquemas que favorezcan la formación, profesionalización y especialización de las personas en materia de monitoreo y evaluación en el municipio.</w:t>
      </w:r>
    </w:p>
    <w:p w14:paraId="47397D6A" w14:textId="77777777" w:rsidR="00EA793F" w:rsidRDefault="00A25F53">
      <w:pPr>
        <w:numPr>
          <w:ilvl w:val="1"/>
          <w:numId w:val="7"/>
        </w:numPr>
        <w:pBdr>
          <w:top w:val="nil"/>
          <w:left w:val="nil"/>
          <w:bottom w:val="nil"/>
          <w:right w:val="nil"/>
          <w:between w:val="nil"/>
        </w:pBdr>
        <w:spacing w:after="0"/>
        <w:ind w:left="426"/>
        <w:jc w:val="both"/>
        <w:rPr>
          <w:rFonts w:ascii="Helvetica Neue" w:eastAsia="Helvetica Neue" w:hAnsi="Helvetica Neue" w:cs="Helvetica Neue"/>
        </w:rPr>
      </w:pPr>
      <w:r>
        <w:rPr>
          <w:rFonts w:ascii="Helvetica Neue" w:eastAsia="Helvetica Neue" w:hAnsi="Helvetica Neue" w:cs="Helvetica Neue"/>
        </w:rPr>
        <w:t>Fortalecer las capacidades de los actores del sistema de seguimiento y evaluación mediante cursos, asesoramiento, mentoría y acompañamiento.</w:t>
      </w:r>
    </w:p>
    <w:p w14:paraId="038D15B1" w14:textId="77777777" w:rsidR="00EA793F" w:rsidRDefault="00A25F53">
      <w:pPr>
        <w:numPr>
          <w:ilvl w:val="1"/>
          <w:numId w:val="7"/>
        </w:numPr>
        <w:pBdr>
          <w:top w:val="nil"/>
          <w:left w:val="nil"/>
          <w:bottom w:val="nil"/>
          <w:right w:val="nil"/>
          <w:between w:val="nil"/>
        </w:pBdr>
        <w:spacing w:after="0"/>
        <w:ind w:left="426"/>
        <w:jc w:val="both"/>
        <w:rPr>
          <w:rFonts w:ascii="Helvetica Neue" w:eastAsia="Helvetica Neue" w:hAnsi="Helvetica Neue" w:cs="Helvetica Neue"/>
        </w:rPr>
      </w:pPr>
      <w:r>
        <w:rPr>
          <w:rFonts w:ascii="Helvetica Neue" w:eastAsia="Helvetica Neue" w:hAnsi="Helvetica Neue" w:cs="Helvetica Neue"/>
        </w:rPr>
        <w:t>Determinar los programas presupuestarios y los recursos del gasto federalizado que serán sujetos al proceso de evaluación 2023, así como los tipos de evaluación, y el calendario de ejecución para el ejercicio fiscal 2024.</w:t>
      </w:r>
    </w:p>
    <w:p w14:paraId="68DBEDD1" w14:textId="272E8FBD" w:rsidR="00EA793F" w:rsidRPr="00E246BC" w:rsidRDefault="00A25F53" w:rsidP="00E246BC">
      <w:pPr>
        <w:numPr>
          <w:ilvl w:val="1"/>
          <w:numId w:val="7"/>
        </w:numPr>
        <w:pBdr>
          <w:top w:val="nil"/>
          <w:left w:val="nil"/>
          <w:bottom w:val="nil"/>
          <w:right w:val="nil"/>
          <w:between w:val="nil"/>
        </w:pBdr>
        <w:spacing w:after="0"/>
        <w:ind w:left="426"/>
        <w:jc w:val="both"/>
        <w:rPr>
          <w:rFonts w:ascii="Helvetica Neue" w:eastAsia="Helvetica Neue" w:hAnsi="Helvetica Neue" w:cs="Helvetica Neue"/>
        </w:rPr>
      </w:pPr>
      <w:r>
        <w:rPr>
          <w:rFonts w:ascii="Helvetica Neue" w:eastAsia="Helvetica Neue" w:hAnsi="Helvetica Neue" w:cs="Helvetica Neue"/>
        </w:rPr>
        <w:t>Contribuir a la mejora y fortalecimiento de las herramientas de monitoreo integrales para los programas presupuestarios y al gasto federalizado</w:t>
      </w:r>
      <w:r w:rsidR="00E246BC">
        <w:rPr>
          <w:rFonts w:ascii="Helvetica Neue" w:eastAsia="Helvetica Neue" w:hAnsi="Helvetica Neue" w:cs="Helvetica Neue"/>
        </w:rPr>
        <w:t xml:space="preserve"> (los fondos del ramo 33)</w:t>
      </w:r>
      <w:r w:rsidRPr="00E246BC">
        <w:rPr>
          <w:rFonts w:ascii="Helvetica Neue" w:eastAsia="Helvetica Neue" w:hAnsi="Helvetica Neue" w:cs="Helvetica Neue"/>
        </w:rPr>
        <w:t>.</w:t>
      </w:r>
    </w:p>
    <w:p w14:paraId="0F82B644" w14:textId="77777777" w:rsidR="00EA793F" w:rsidRDefault="00A25F53">
      <w:pPr>
        <w:rPr>
          <w:rFonts w:ascii="Helvetica Neue" w:eastAsia="Helvetica Neue" w:hAnsi="Helvetica Neue" w:cs="Helvetica Neue"/>
        </w:rPr>
      </w:pPr>
      <w:r>
        <w:br w:type="page"/>
      </w:r>
    </w:p>
    <w:p w14:paraId="2496FC69" w14:textId="77777777" w:rsidR="00EA793F" w:rsidRPr="00B33CC5" w:rsidRDefault="00A25F53">
      <w:pPr>
        <w:pStyle w:val="Ttulo1"/>
        <w:numPr>
          <w:ilvl w:val="0"/>
          <w:numId w:val="4"/>
        </w:numPr>
        <w:spacing w:after="240"/>
        <w:rPr>
          <w:rFonts w:ascii="Helvetica Neue" w:eastAsia="Helvetica Neue" w:hAnsi="Helvetica Neue" w:cs="Helvetica Neue"/>
          <w:color w:val="1D1D1B"/>
        </w:rPr>
      </w:pPr>
      <w:bookmarkStart w:id="9" w:name="_heading=h.3o7alnk" w:colFirst="0" w:colLast="0"/>
      <w:bookmarkEnd w:id="9"/>
      <w:r>
        <w:lastRenderedPageBreak/>
        <w:t xml:space="preserve">     </w:t>
      </w:r>
      <w:r w:rsidRPr="00B33CC5">
        <w:rPr>
          <w:rFonts w:ascii="Helvetica Neue" w:eastAsia="Helvetica Neue" w:hAnsi="Helvetica Neue" w:cs="Helvetica Neue"/>
          <w:color w:val="1D1D1B"/>
        </w:rPr>
        <w:t>Proceso de evaluación</w:t>
      </w:r>
    </w:p>
    <w:p w14:paraId="4F5E1A57"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El proceso de evaluación del municipio consta de lo siguiente:</w:t>
      </w:r>
    </w:p>
    <w:p w14:paraId="68255F68" w14:textId="77777777" w:rsidR="00EA793F" w:rsidRDefault="00A25F53">
      <w:pPr>
        <w:numPr>
          <w:ilvl w:val="0"/>
          <w:numId w:val="3"/>
        </w:numPr>
        <w:spacing w:after="0"/>
        <w:jc w:val="both"/>
        <w:rPr>
          <w:rFonts w:ascii="Helvetica Neue" w:eastAsia="Helvetica Neue" w:hAnsi="Helvetica Neue" w:cs="Helvetica Neue"/>
        </w:rPr>
      </w:pPr>
      <w:r>
        <w:rPr>
          <w:rFonts w:ascii="Helvetica Neue" w:eastAsia="Helvetica Neue" w:hAnsi="Helvetica Neue" w:cs="Helvetica Neue"/>
        </w:rPr>
        <w:t xml:space="preserve">Emisión y difusión del Programa Anual de Evaluación (PAE). Posterior a la publicación del Presupuesto de Egresos del Municipio para el ejercicio fiscal correspondiente. La emisión del PAE se da preferentemente entre diciembre del año previo y el último día del mes de abril del siguiente año, y es realizada por las </w:t>
      </w:r>
      <w:r>
        <w:rPr>
          <w:rFonts w:ascii="Helvetica Neue" w:eastAsia="Helvetica Neue" w:hAnsi="Helvetica Neue" w:cs="Helvetica Neue"/>
          <w:b/>
        </w:rPr>
        <w:t>instancias responsables de la implementación del sistema de planeación y evaluación municipal.</w:t>
      </w:r>
    </w:p>
    <w:p w14:paraId="7CCA16E2" w14:textId="33FE5535" w:rsidR="00EA793F" w:rsidRDefault="00A25F53">
      <w:pPr>
        <w:numPr>
          <w:ilvl w:val="0"/>
          <w:numId w:val="3"/>
        </w:numPr>
        <w:spacing w:after="0"/>
        <w:jc w:val="both"/>
        <w:rPr>
          <w:rFonts w:ascii="Helvetica Neue" w:eastAsia="Helvetica Neue" w:hAnsi="Helvetica Neue" w:cs="Helvetica Neue"/>
        </w:rPr>
      </w:pPr>
      <w:r>
        <w:rPr>
          <w:rFonts w:ascii="Helvetica Neue" w:eastAsia="Helvetica Neue" w:hAnsi="Helvetica Neue" w:cs="Helvetica Neue"/>
        </w:rPr>
        <w:t xml:space="preserve">Realización de reuniones iniciales entre representantes de las instancias responsables de la implementación del sistema de planeación y evaluación </w:t>
      </w:r>
      <w:r w:rsidR="001D2275">
        <w:rPr>
          <w:rFonts w:ascii="Helvetica Neue" w:eastAsia="Helvetica Neue" w:hAnsi="Helvetica Neue" w:cs="Helvetica Neue"/>
        </w:rPr>
        <w:t xml:space="preserve">en el Área </w:t>
      </w:r>
      <w:r>
        <w:rPr>
          <w:rFonts w:ascii="Helvetica Neue" w:eastAsia="Helvetica Neue" w:hAnsi="Helvetica Neue" w:cs="Helvetica Neue"/>
        </w:rPr>
        <w:t>de la Administración Pública Municipal, para la presentación del PAE, las evaluaciones a realizarse por cada ramo y comunicar las directrices generales del proceso de evaluación del año correspondiente, haciendo énfasis en los plazos y métodos que deben respetarse.</w:t>
      </w:r>
    </w:p>
    <w:p w14:paraId="6FDCD0D6" w14:textId="77777777" w:rsidR="00EA793F" w:rsidRDefault="00A25F53">
      <w:pPr>
        <w:numPr>
          <w:ilvl w:val="0"/>
          <w:numId w:val="3"/>
        </w:numPr>
        <w:spacing w:after="0"/>
        <w:jc w:val="both"/>
        <w:rPr>
          <w:rFonts w:ascii="Helvetica Neue" w:eastAsia="Helvetica Neue" w:hAnsi="Helvetica Neue" w:cs="Helvetica Neue"/>
        </w:rPr>
      </w:pPr>
      <w:r>
        <w:rPr>
          <w:rFonts w:ascii="Helvetica Neue" w:eastAsia="Helvetica Neue" w:hAnsi="Helvetica Neue" w:cs="Helvetica Neue"/>
        </w:rPr>
        <w:t>Emisión, actualización o ratificación -por parte de las instancias de coordinación- de los modelos de TdR a emplearse para la realización de las evaluaciones consideradas en el PAE correspondiente.</w:t>
      </w:r>
    </w:p>
    <w:p w14:paraId="0544A1F3" w14:textId="77777777" w:rsidR="00EA793F" w:rsidRDefault="00A25F53">
      <w:pPr>
        <w:numPr>
          <w:ilvl w:val="0"/>
          <w:numId w:val="3"/>
        </w:numPr>
        <w:spacing w:after="0"/>
        <w:jc w:val="both"/>
        <w:rPr>
          <w:rFonts w:ascii="Helvetica Neue" w:eastAsia="Helvetica Neue" w:hAnsi="Helvetica Neue" w:cs="Helvetica Neue"/>
        </w:rPr>
      </w:pPr>
      <w:r>
        <w:rPr>
          <w:rFonts w:ascii="Helvetica Neue" w:eastAsia="Helvetica Neue" w:hAnsi="Helvetica Neue" w:cs="Helvetica Neue"/>
        </w:rPr>
        <w:t>Revisión y validación por parte de las instancias de coordinación de los TdR particulares a emplearse para la realización de cada evaluación, elaborados a partir de los modelos definidos por las instancias de coordinación.</w:t>
      </w:r>
    </w:p>
    <w:p w14:paraId="4FC5DF37" w14:textId="77777777" w:rsidR="00EA793F" w:rsidRDefault="00A25F53">
      <w:pPr>
        <w:numPr>
          <w:ilvl w:val="0"/>
          <w:numId w:val="3"/>
        </w:numPr>
        <w:spacing w:after="0"/>
        <w:jc w:val="both"/>
        <w:rPr>
          <w:rFonts w:ascii="Helvetica Neue" w:eastAsia="Helvetica Neue" w:hAnsi="Helvetica Neue" w:cs="Helvetica Neue"/>
        </w:rPr>
      </w:pPr>
      <w:r>
        <w:rPr>
          <w:rFonts w:ascii="Helvetica Neue" w:eastAsia="Helvetica Neue" w:hAnsi="Helvetica Neue" w:cs="Helvetica Neue"/>
        </w:rPr>
        <w:t>Finalización de las evaluaciones por parte de las instancias evaluadoras externas; estas evaluaciones quedan asentadas en Informes de Evaluación y son entregados a entera satisfacción de las dependencias y entidades contratantes.</w:t>
      </w:r>
    </w:p>
    <w:p w14:paraId="75113378" w14:textId="77777777" w:rsidR="00EA793F" w:rsidRDefault="00A25F53">
      <w:pPr>
        <w:numPr>
          <w:ilvl w:val="0"/>
          <w:numId w:val="3"/>
        </w:numPr>
        <w:jc w:val="both"/>
        <w:rPr>
          <w:rFonts w:ascii="Helvetica Neue" w:eastAsia="Helvetica Neue" w:hAnsi="Helvetica Neue" w:cs="Helvetica Neue"/>
        </w:rPr>
      </w:pPr>
      <w:r>
        <w:rPr>
          <w:rFonts w:ascii="Helvetica Neue" w:eastAsia="Helvetica Neue" w:hAnsi="Helvetica Neue" w:cs="Helvetica Neue"/>
        </w:rPr>
        <w:t>Análisis de los resultados de las evaluaciones, por parte de las instancias responsables de la implementación del sistema de planeación y evaluación y las dependencias y entidades responsables de los programas evaluados, particularmente de las recomendaciones emitidas por los evaluadores externos, de modo que se identifique cuáles son susceptibles de formularse como Aspectos Susceptibles de Mejora.</w:t>
      </w:r>
    </w:p>
    <w:p w14:paraId="2FF0716A" w14:textId="77777777" w:rsidR="00EA793F" w:rsidRDefault="00EA793F">
      <w:pPr>
        <w:jc w:val="both"/>
        <w:rPr>
          <w:rFonts w:ascii="Helvetica Neue" w:eastAsia="Helvetica Neue" w:hAnsi="Helvetica Neue" w:cs="Helvetica Neue"/>
        </w:rPr>
      </w:pPr>
    </w:p>
    <w:bookmarkStart w:id="10" w:name="_heading=h.euj97d44bkun" w:colFirst="0" w:colLast="0"/>
    <w:bookmarkEnd w:id="10"/>
    <w:p w14:paraId="363BBBDC" w14:textId="5A499A03" w:rsidR="00EA793F" w:rsidRDefault="00E246BC">
      <w:pPr>
        <w:pBdr>
          <w:top w:val="nil"/>
          <w:left w:val="nil"/>
          <w:bottom w:val="nil"/>
          <w:right w:val="nil"/>
          <w:between w:val="nil"/>
        </w:pBdr>
        <w:spacing w:after="200" w:line="240" w:lineRule="auto"/>
        <w:rPr>
          <w:b/>
          <w:i/>
          <w:color w:val="323232"/>
          <w:sz w:val="18"/>
          <w:szCs w:val="18"/>
        </w:rPr>
      </w:pPr>
      <w:r>
        <w:rPr>
          <w:b/>
          <w:i/>
          <w:noProof/>
          <w:color w:val="323232"/>
          <w:sz w:val="18"/>
          <w:szCs w:val="18"/>
        </w:rPr>
        <w:lastRenderedPageBreak/>
        <mc:AlternateContent>
          <mc:Choice Requires="wps">
            <w:drawing>
              <wp:anchor distT="0" distB="0" distL="114300" distR="114300" simplePos="0" relativeHeight="251666432" behindDoc="0" locked="0" layoutInCell="1" allowOverlap="1" wp14:anchorId="04D6D145" wp14:editId="575181BA">
                <wp:simplePos x="0" y="0"/>
                <wp:positionH relativeFrom="margin">
                  <wp:posOffset>1453515</wp:posOffset>
                </wp:positionH>
                <wp:positionV relativeFrom="paragraph">
                  <wp:posOffset>826136</wp:posOffset>
                </wp:positionV>
                <wp:extent cx="876300" cy="1028700"/>
                <wp:effectExtent l="0" t="0" r="19050" b="19050"/>
                <wp:wrapNone/>
                <wp:docPr id="35" name="Rectángulo: esquinas redondeadas 35"/>
                <wp:cNvGraphicFramePr/>
                <a:graphic xmlns:a="http://schemas.openxmlformats.org/drawingml/2006/main">
                  <a:graphicData uri="http://schemas.microsoft.com/office/word/2010/wordprocessingShape">
                    <wps:wsp>
                      <wps:cNvSpPr/>
                      <wps:spPr>
                        <a:xfrm>
                          <a:off x="0" y="0"/>
                          <a:ext cx="876300" cy="1028700"/>
                        </a:xfrm>
                        <a:prstGeom prst="roundRect">
                          <a:avLst>
                            <a:gd name="adj" fmla="val 0"/>
                          </a:avLst>
                        </a:prstGeom>
                        <a:solidFill>
                          <a:srgbClr val="BDC8F9"/>
                        </a:solidFill>
                        <a:ln>
                          <a:solidFill>
                            <a:srgbClr val="BDC8F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8EE52" w14:textId="395CD6D4" w:rsidR="00E246BC" w:rsidRPr="00E246BC" w:rsidRDefault="00E246BC" w:rsidP="00E246BC">
                            <w:pPr>
                              <w:jc w:val="center"/>
                              <w:rPr>
                                <w:sz w:val="18"/>
                                <w:szCs w:val="18"/>
                              </w:rPr>
                            </w:pPr>
                            <w:r w:rsidRPr="00E246BC">
                              <w:rPr>
                                <w:sz w:val="18"/>
                                <w:szCs w:val="18"/>
                              </w:rPr>
                              <w:t>Unidades evaluadas</w:t>
                            </w:r>
                          </w:p>
                          <w:p w14:paraId="413CC43F" w14:textId="4D8AE2F7" w:rsidR="00E246BC" w:rsidRPr="00E246BC" w:rsidRDefault="00E246BC" w:rsidP="00E246BC">
                            <w:pPr>
                              <w:jc w:val="center"/>
                              <w:rPr>
                                <w:sz w:val="18"/>
                                <w:szCs w:val="18"/>
                              </w:rPr>
                            </w:pPr>
                            <w:r w:rsidRPr="00E246BC">
                              <w:rPr>
                                <w:sz w:val="18"/>
                                <w:szCs w:val="18"/>
                              </w:rPr>
                              <w:t>Presidente municipal</w:t>
                            </w:r>
                          </w:p>
                          <w:p w14:paraId="6431ED61" w14:textId="5793E83E" w:rsidR="00E246BC" w:rsidRPr="00E246BC" w:rsidRDefault="00E246BC" w:rsidP="00E246BC">
                            <w:pPr>
                              <w:jc w:val="center"/>
                              <w:rPr>
                                <w:sz w:val="18"/>
                                <w:szCs w:val="18"/>
                              </w:rPr>
                            </w:pPr>
                            <w:r w:rsidRPr="00E246BC">
                              <w:rPr>
                                <w:sz w:val="18"/>
                                <w:szCs w:val="18"/>
                              </w:rPr>
                              <w:t>Tesorería</w:t>
                            </w:r>
                            <w:r>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04D6D145" id="Rectángulo: esquinas redondeadas 35" o:spid="_x0000_s1044" style="position:absolute;margin-left:114.45pt;margin-top:65.05pt;width:69pt;height: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" fillcolor="#bdc8f9" strokecolor="#bdc8f9" strokeweight="1pt">
                <v:stroke joinstyle="miter"/>
                <v:textbox>
                  <w:txbxContent>
                    <w:p w14:paraId="0B88EE52" w14:textId="395CD6D4" w:rsidR="00E246BC" w:rsidRPr="00E246BC" w:rsidRDefault="00E246BC" w:rsidP="00E246BC">
                      <w:pPr>
                        <w:jc w:val="center"/>
                        <w:rPr>
                          <w:sz w:val="18"/>
                          <w:szCs w:val="18"/>
                        </w:rPr>
                      </w:pPr>
                      <w:r w:rsidRPr="00E246BC">
                        <w:rPr>
                          <w:sz w:val="18"/>
                          <w:szCs w:val="18"/>
                        </w:rPr>
                        <w:t>Unidades evaluadas</w:t>
                      </w:r>
                    </w:p>
                    <w:p w14:paraId="413CC43F" w14:textId="4D8AE2F7" w:rsidR="00E246BC" w:rsidRPr="00E246BC" w:rsidRDefault="00E246BC" w:rsidP="00E246BC">
                      <w:pPr>
                        <w:jc w:val="center"/>
                        <w:rPr>
                          <w:sz w:val="18"/>
                          <w:szCs w:val="18"/>
                        </w:rPr>
                      </w:pPr>
                      <w:r w:rsidRPr="00E246BC">
                        <w:rPr>
                          <w:sz w:val="18"/>
                          <w:szCs w:val="18"/>
                        </w:rPr>
                        <w:t>Presidente municipal</w:t>
                      </w:r>
                    </w:p>
                    <w:p w14:paraId="6431ED61" w14:textId="5793E83E" w:rsidR="00E246BC" w:rsidRPr="00E246BC" w:rsidRDefault="00E246BC" w:rsidP="00E246BC">
                      <w:pPr>
                        <w:jc w:val="center"/>
                        <w:rPr>
                          <w:sz w:val="18"/>
                          <w:szCs w:val="18"/>
                        </w:rPr>
                      </w:pPr>
                      <w:r w:rsidRPr="00E246BC">
                        <w:rPr>
                          <w:sz w:val="18"/>
                          <w:szCs w:val="18"/>
                        </w:rPr>
                        <w:t>Tesorería</w:t>
                      </w:r>
                      <w:r>
                        <w:rPr>
                          <w:sz w:val="18"/>
                          <w:szCs w:val="18"/>
                        </w:rPr>
                        <w:t xml:space="preserve"> </w:t>
                      </w:r>
                    </w:p>
                  </w:txbxContent>
                </v:textbox>
                <w10:wrap anchorx="margin"/>
              </v:roundrect>
            </w:pict>
          </mc:Fallback>
        </mc:AlternateContent>
      </w:r>
      <w:r w:rsidR="00A25F53">
        <w:rPr>
          <w:b/>
          <w:i/>
          <w:color w:val="323232"/>
          <w:sz w:val="18"/>
          <w:szCs w:val="18"/>
        </w:rPr>
        <w:t>Ilustración 3. Proceso de evaluación</w:t>
      </w:r>
      <w:r w:rsidR="00A25F53">
        <w:rPr>
          <w:noProof/>
        </w:rPr>
        <w:drawing>
          <wp:anchor distT="0" distB="0" distL="0" distR="0" simplePos="0" relativeHeight="251658240" behindDoc="1" locked="0" layoutInCell="1" hidden="0" allowOverlap="1" wp14:anchorId="1403A5FE" wp14:editId="6B03AED4">
            <wp:simplePos x="0" y="0"/>
            <wp:positionH relativeFrom="column">
              <wp:posOffset>3495675</wp:posOffset>
            </wp:positionH>
            <wp:positionV relativeFrom="paragraph">
              <wp:posOffset>505460</wp:posOffset>
            </wp:positionV>
            <wp:extent cx="421409" cy="190500"/>
            <wp:effectExtent l="0" t="0" r="0" b="0"/>
            <wp:wrapNone/>
            <wp:docPr id="9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21409" cy="190500"/>
                    </a:xfrm>
                    <a:prstGeom prst="rect">
                      <a:avLst/>
                    </a:prstGeom>
                    <a:ln/>
                  </pic:spPr>
                </pic:pic>
              </a:graphicData>
            </a:graphic>
          </wp:anchor>
        </w:drawing>
      </w:r>
      <w:r w:rsidR="00A25F53">
        <w:rPr>
          <w:noProof/>
        </w:rPr>
        <w:drawing>
          <wp:anchor distT="0" distB="0" distL="0" distR="0" simplePos="0" relativeHeight="251659264" behindDoc="1" locked="0" layoutInCell="1" hidden="0" allowOverlap="1" wp14:anchorId="0756E5A4" wp14:editId="2BB48A57">
            <wp:simplePos x="0" y="0"/>
            <wp:positionH relativeFrom="column">
              <wp:posOffset>2085975</wp:posOffset>
            </wp:positionH>
            <wp:positionV relativeFrom="paragraph">
              <wp:posOffset>445135</wp:posOffset>
            </wp:positionV>
            <wp:extent cx="421409" cy="190500"/>
            <wp:effectExtent l="0" t="0" r="0" b="0"/>
            <wp:wrapNone/>
            <wp:docPr id="1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21409" cy="190500"/>
                    </a:xfrm>
                    <a:prstGeom prst="rect">
                      <a:avLst/>
                    </a:prstGeom>
                    <a:ln/>
                  </pic:spPr>
                </pic:pic>
              </a:graphicData>
            </a:graphic>
          </wp:anchor>
        </w:drawing>
      </w:r>
      <w:r w:rsidR="00A25F53">
        <w:rPr>
          <w:noProof/>
        </w:rPr>
        <w:drawing>
          <wp:anchor distT="0" distB="0" distL="0" distR="0" simplePos="0" relativeHeight="251660288" behindDoc="1" locked="0" layoutInCell="1" hidden="0" allowOverlap="1" wp14:anchorId="482BE334" wp14:editId="63535415">
            <wp:simplePos x="0" y="0"/>
            <wp:positionH relativeFrom="column">
              <wp:posOffset>857250</wp:posOffset>
            </wp:positionH>
            <wp:positionV relativeFrom="paragraph">
              <wp:posOffset>473710</wp:posOffset>
            </wp:positionV>
            <wp:extent cx="421409" cy="190500"/>
            <wp:effectExtent l="0" t="0" r="0" b="0"/>
            <wp:wrapNone/>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21409" cy="190500"/>
                    </a:xfrm>
                    <a:prstGeom prst="rect">
                      <a:avLst/>
                    </a:prstGeom>
                    <a:ln/>
                  </pic:spPr>
                </pic:pic>
              </a:graphicData>
            </a:graphic>
          </wp:anchor>
        </w:drawing>
      </w:r>
      <w:r w:rsidR="00A25F53">
        <w:rPr>
          <w:noProof/>
        </w:rPr>
        <w:drawing>
          <wp:anchor distT="0" distB="0" distL="114300" distR="114300" simplePos="0" relativeHeight="251661312" behindDoc="0" locked="0" layoutInCell="1" hidden="0" allowOverlap="1" wp14:anchorId="6EC4F559" wp14:editId="0A38F195">
            <wp:simplePos x="0" y="0"/>
            <wp:positionH relativeFrom="column">
              <wp:posOffset>1</wp:posOffset>
            </wp:positionH>
            <wp:positionV relativeFrom="paragraph">
              <wp:posOffset>227330</wp:posOffset>
            </wp:positionV>
            <wp:extent cx="5612130" cy="2619375"/>
            <wp:effectExtent l="0" t="0" r="7620" b="0"/>
            <wp:wrapSquare wrapText="bothSides" distT="0" distB="0" distL="114300" distR="114300"/>
            <wp:docPr id="10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t="14175" b="14948"/>
                    <a:stretch>
                      <a:fillRect/>
                    </a:stretch>
                  </pic:blipFill>
                  <pic:spPr>
                    <a:xfrm>
                      <a:off x="0" y="0"/>
                      <a:ext cx="5612130" cy="2619375"/>
                    </a:xfrm>
                    <a:prstGeom prst="rect">
                      <a:avLst/>
                    </a:prstGeom>
                    <a:ln/>
                  </pic:spPr>
                </pic:pic>
              </a:graphicData>
            </a:graphic>
          </wp:anchor>
        </w:drawing>
      </w:r>
    </w:p>
    <w:p w14:paraId="2CA2C449" w14:textId="77777777" w:rsidR="00EA793F" w:rsidRDefault="00A25F53">
      <w:pPr>
        <w:pBdr>
          <w:top w:val="nil"/>
          <w:left w:val="nil"/>
          <w:bottom w:val="nil"/>
          <w:right w:val="nil"/>
          <w:between w:val="nil"/>
        </w:pBdr>
        <w:spacing w:after="200" w:line="240" w:lineRule="auto"/>
        <w:rPr>
          <w:rFonts w:ascii="Helvetica Neue" w:eastAsia="Helvetica Neue" w:hAnsi="Helvetica Neue" w:cs="Helvetica Neue"/>
          <w:b/>
          <w:i/>
          <w:color w:val="323232"/>
          <w:sz w:val="20"/>
          <w:szCs w:val="20"/>
        </w:rPr>
      </w:pPr>
      <w:r>
        <w:rPr>
          <w:rFonts w:ascii="Helvetica Neue" w:eastAsia="Helvetica Neue" w:hAnsi="Helvetica Neue" w:cs="Helvetica Neue"/>
          <w:i/>
          <w:color w:val="323232"/>
          <w:sz w:val="16"/>
          <w:szCs w:val="16"/>
        </w:rPr>
        <w:t>Fuente: elaboración propia.</w:t>
      </w:r>
    </w:p>
    <w:p w14:paraId="7B50E46E" w14:textId="77777777" w:rsidR="00EA793F" w:rsidRDefault="00A25F53">
      <w:pPr>
        <w:pStyle w:val="Ttulo2"/>
        <w:numPr>
          <w:ilvl w:val="1"/>
          <w:numId w:val="4"/>
        </w:numPr>
        <w:rPr>
          <w:rFonts w:ascii="Helvetica Neue" w:eastAsia="Helvetica Neue" w:hAnsi="Helvetica Neue" w:cs="Helvetica Neue"/>
        </w:rPr>
      </w:pPr>
      <w:bookmarkStart w:id="11" w:name="_heading=h.ihv636" w:colFirst="0" w:colLast="0"/>
      <w:bookmarkEnd w:id="11"/>
      <w:r>
        <w:rPr>
          <w:rFonts w:ascii="Helvetica Neue" w:eastAsia="Helvetica Neue" w:hAnsi="Helvetica Neue" w:cs="Helvetica Neue"/>
        </w:rPr>
        <w:t>Metodología para la selección de las intervenciones a evaluar</w:t>
      </w:r>
    </w:p>
    <w:p w14:paraId="69584DD7" w14:textId="5CC9C88A" w:rsidR="00EA793F" w:rsidRDefault="00A25F53">
      <w:pPr>
        <w:jc w:val="both"/>
        <w:rPr>
          <w:rFonts w:ascii="Helvetica Neue" w:eastAsia="Helvetica Neue" w:hAnsi="Helvetica Neue" w:cs="Helvetica Neue"/>
        </w:rPr>
      </w:pPr>
      <w:r>
        <w:rPr>
          <w:rFonts w:ascii="Helvetica Neue" w:eastAsia="Helvetica Neue" w:hAnsi="Helvetica Neue" w:cs="Helvetica Neue"/>
        </w:rPr>
        <w:t xml:space="preserve">Para determinar las intervenciones públicas que serán sujetas a evaluación </w:t>
      </w:r>
      <w:r>
        <w:rPr>
          <w:rFonts w:ascii="Helvetica Neue" w:eastAsia="Helvetica Neue" w:hAnsi="Helvetica Neue" w:cs="Helvetica Neue"/>
          <w:b/>
        </w:rPr>
        <w:t>se utilizan diversas fuentes de información</w:t>
      </w:r>
      <w:r>
        <w:rPr>
          <w:rFonts w:ascii="Helvetica Neue" w:eastAsia="Helvetica Neue" w:hAnsi="Helvetica Neue" w:cs="Helvetica Neue"/>
        </w:rPr>
        <w:t xml:space="preserve">; en primera instancia el </w:t>
      </w:r>
      <w:r>
        <w:rPr>
          <w:rFonts w:ascii="Helvetica Neue" w:eastAsia="Helvetica Neue" w:hAnsi="Helvetica Neue" w:cs="Helvetica Neue"/>
          <w:b/>
        </w:rPr>
        <w:t>Programa Anual de Evaluación de la Federación</w:t>
      </w:r>
      <w:r>
        <w:rPr>
          <w:rFonts w:ascii="Helvetica Neue" w:eastAsia="Helvetica Neue" w:hAnsi="Helvetica Neue" w:cs="Helvetica Neue"/>
        </w:rPr>
        <w:t xml:space="preserve">, </w:t>
      </w:r>
      <w:r w:rsidR="001D2275" w:rsidRPr="001D2275">
        <w:rPr>
          <w:rFonts w:ascii="Helvetica Neue" w:hAnsi="Helvetica Neue"/>
        </w:rPr>
        <w:t>Ya que en él se establecen criterios de observancia  a nivel municipal, así como las evaluaciones que se realizaran por las dependencias federales y tienen un impacto en el municipio</w:t>
      </w:r>
      <w:r w:rsidR="001D2275" w:rsidRPr="001D2275">
        <w:rPr>
          <w:rFonts w:ascii="Helvetica neve" w:hAnsi="Helvetica neve"/>
        </w:rPr>
        <w:t>.</w:t>
      </w:r>
      <w:r>
        <w:rPr>
          <w:rFonts w:ascii="Helvetica Neue" w:eastAsia="Helvetica Neue" w:hAnsi="Helvetica Neue" w:cs="Helvetica Neue"/>
        </w:rPr>
        <w:t xml:space="preserve">; de igual forma se considera el </w:t>
      </w:r>
      <w:r>
        <w:rPr>
          <w:rFonts w:ascii="Helvetica Neue" w:eastAsia="Helvetica Neue" w:hAnsi="Helvetica Neue" w:cs="Helvetica Neue"/>
          <w:b/>
        </w:rPr>
        <w:t>Programa Anual de Auditorías</w:t>
      </w:r>
      <w:r>
        <w:rPr>
          <w:rFonts w:ascii="Helvetica Neue" w:eastAsia="Helvetica Neue" w:hAnsi="Helvetica Neue" w:cs="Helvetica Neue"/>
        </w:rPr>
        <w:t xml:space="preserve"> de la Auditoría Superior de la Federación (ASF), ya que como parte de las auditorías (principalmente las de desempeño) se revisa que los recursos del gasto federalizado hayan sido sujetos a un proceso de evaluación</w:t>
      </w:r>
      <w:r w:rsidR="001D2275">
        <w:rPr>
          <w:rFonts w:ascii="Helvetica Neue" w:eastAsia="Helvetica Neue" w:hAnsi="Helvetica Neue" w:cs="Helvetica Neue"/>
        </w:rPr>
        <w:t>.</w:t>
      </w:r>
    </w:p>
    <w:p w14:paraId="7BAF10EF" w14:textId="77777777" w:rsidR="00EA793F" w:rsidRDefault="00A25F53">
      <w:pPr>
        <w:pBdr>
          <w:top w:val="nil"/>
          <w:left w:val="nil"/>
          <w:bottom w:val="nil"/>
          <w:right w:val="nil"/>
          <w:between w:val="nil"/>
        </w:pBdr>
        <w:spacing w:after="200" w:line="240" w:lineRule="auto"/>
        <w:rPr>
          <w:rFonts w:ascii="Helvetica Neue" w:eastAsia="Helvetica Neue" w:hAnsi="Helvetica Neue" w:cs="Helvetica Neue"/>
          <w:b/>
          <w:i/>
          <w:color w:val="323232"/>
          <w:sz w:val="20"/>
          <w:szCs w:val="20"/>
        </w:rPr>
      </w:pPr>
      <w:bookmarkStart w:id="12" w:name="_heading=h.lnxbz9" w:colFirst="0" w:colLast="0"/>
      <w:bookmarkEnd w:id="12"/>
      <w:r>
        <w:rPr>
          <w:b/>
          <w:i/>
          <w:color w:val="323232"/>
          <w:sz w:val="18"/>
          <w:szCs w:val="18"/>
        </w:rPr>
        <w:t>Ilustración 4. Fuentes de información para la integración del Programa Anual de Evaluación</w:t>
      </w:r>
    </w:p>
    <w:p w14:paraId="0629AD3E" w14:textId="77777777" w:rsidR="00EA793F" w:rsidRDefault="00A25F53">
      <w:pPr>
        <w:spacing w:after="0"/>
        <w:jc w:val="center"/>
        <w:rPr>
          <w:rFonts w:ascii="Helvetica Neue" w:eastAsia="Helvetica Neue" w:hAnsi="Helvetica Neue" w:cs="Helvetica Neue"/>
          <w:sz w:val="16"/>
          <w:szCs w:val="16"/>
        </w:rPr>
      </w:pPr>
      <w:r>
        <w:rPr>
          <w:rFonts w:ascii="Helvetica Neue" w:eastAsia="Helvetica Neue" w:hAnsi="Helvetica Neue" w:cs="Helvetica Neue"/>
          <w:noProof/>
          <w:sz w:val="16"/>
          <w:szCs w:val="16"/>
        </w:rPr>
        <w:drawing>
          <wp:inline distT="114300" distB="114300" distL="114300" distR="114300" wp14:anchorId="04952737" wp14:editId="690E272B">
            <wp:extent cx="4171950" cy="1819275"/>
            <wp:effectExtent l="0" t="0" r="0" b="0"/>
            <wp:docPr id="10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171950" cy="1819275"/>
                    </a:xfrm>
                    <a:prstGeom prst="rect">
                      <a:avLst/>
                    </a:prstGeom>
                    <a:ln/>
                  </pic:spPr>
                </pic:pic>
              </a:graphicData>
            </a:graphic>
          </wp:inline>
        </w:drawing>
      </w:r>
    </w:p>
    <w:p w14:paraId="07E7E64A" w14:textId="77777777" w:rsidR="00EA793F" w:rsidRDefault="00EA793F">
      <w:pPr>
        <w:spacing w:after="0"/>
        <w:jc w:val="both"/>
        <w:rPr>
          <w:rFonts w:ascii="Helvetica Neue" w:eastAsia="Helvetica Neue" w:hAnsi="Helvetica Neue" w:cs="Helvetica Neue"/>
          <w:sz w:val="16"/>
          <w:szCs w:val="16"/>
        </w:rPr>
      </w:pPr>
    </w:p>
    <w:p w14:paraId="667A524A" w14:textId="77777777" w:rsidR="00EA793F" w:rsidRDefault="00A25F53">
      <w:pPr>
        <w:spacing w:after="0"/>
        <w:jc w:val="both"/>
        <w:rPr>
          <w:rFonts w:ascii="Helvetica Neue" w:eastAsia="Helvetica Neue" w:hAnsi="Helvetica Neue" w:cs="Helvetica Neue"/>
        </w:rPr>
      </w:pPr>
      <w:r>
        <w:rPr>
          <w:rFonts w:ascii="Helvetica Neue" w:eastAsia="Helvetica Neue" w:hAnsi="Helvetica Neue" w:cs="Helvetica Neue"/>
          <w:sz w:val="16"/>
          <w:szCs w:val="16"/>
        </w:rPr>
        <w:t>Fuente: elaboración propia.</w:t>
      </w:r>
    </w:p>
    <w:p w14:paraId="7DB3BD91" w14:textId="77777777" w:rsidR="00EA793F" w:rsidRDefault="00A25F53">
      <w:pPr>
        <w:rPr>
          <w:rFonts w:ascii="Helvetica Neue" w:eastAsia="Helvetica Neue" w:hAnsi="Helvetica Neue" w:cs="Helvetica Neue"/>
          <w:b/>
        </w:rPr>
      </w:pPr>
      <w:r>
        <w:rPr>
          <w:rFonts w:ascii="Helvetica Neue" w:eastAsia="Helvetica Neue" w:hAnsi="Helvetica Neue" w:cs="Helvetica Neue"/>
          <w:b/>
        </w:rPr>
        <w:t>PAE Federal</w:t>
      </w:r>
    </w:p>
    <w:p w14:paraId="737C57F6" w14:textId="606C80EB" w:rsidR="00EA793F" w:rsidRDefault="00A25F53">
      <w:pPr>
        <w:ind w:firstLine="1"/>
        <w:jc w:val="both"/>
        <w:rPr>
          <w:rFonts w:ascii="Helvetica Neue" w:eastAsia="Helvetica Neue" w:hAnsi="Helvetica Neue" w:cs="Helvetica Neue"/>
          <w:highlight w:val="yellow"/>
        </w:rPr>
      </w:pPr>
      <w:r>
        <w:rPr>
          <w:rFonts w:ascii="Helvetica Neue" w:eastAsia="Helvetica Neue" w:hAnsi="Helvetica Neue" w:cs="Helvetica Neue"/>
        </w:rPr>
        <w:t xml:space="preserve">Para la integración del presente PAE 2023, se identificó, que en el </w:t>
      </w:r>
      <w:r>
        <w:rPr>
          <w:rFonts w:ascii="Helvetica Neue" w:eastAsia="Helvetica Neue" w:hAnsi="Helvetica Neue" w:cs="Helvetica Neue"/>
          <w:b/>
        </w:rPr>
        <w:t xml:space="preserve">PAE Federal emitido por el Coneval y la SHCP en </w:t>
      </w:r>
      <w:r w:rsidRPr="002F0B3F">
        <w:rPr>
          <w:rFonts w:ascii="Helvetica Neue" w:eastAsia="Helvetica Neue" w:hAnsi="Helvetica Neue" w:cs="Helvetica Neue"/>
          <w:b/>
        </w:rPr>
        <w:t>2023</w:t>
      </w:r>
      <w:r>
        <w:rPr>
          <w:rFonts w:ascii="Helvetica Neue" w:eastAsia="Helvetica Neue" w:hAnsi="Helvetica Neue" w:cs="Helvetica Neue"/>
        </w:rPr>
        <w:t xml:space="preserve">, en específico el Anexo 2e: Evaluaciones Específicas de Desempeño a los Fondos de Aportaciones Federales en el ámbito estatal, </w:t>
      </w:r>
      <w:r>
        <w:rPr>
          <w:rFonts w:ascii="Helvetica Neue" w:eastAsia="Helvetica Neue" w:hAnsi="Helvetica Neue" w:cs="Helvetica Neue"/>
          <w:b/>
        </w:rPr>
        <w:t xml:space="preserve">en </w:t>
      </w:r>
      <w:r w:rsidR="009C1B35">
        <w:rPr>
          <w:rFonts w:ascii="Helvetica Neue" w:eastAsia="Helvetica Neue" w:hAnsi="Helvetica Neue" w:cs="Helvetica Neue"/>
          <w:b/>
        </w:rPr>
        <w:t xml:space="preserve">el </w:t>
      </w:r>
      <w:r w:rsidR="009C1B35">
        <w:rPr>
          <w:rFonts w:ascii="Helvetica Neue" w:eastAsia="Helvetica Neue" w:hAnsi="Helvetica Neue" w:cs="Helvetica Neue"/>
          <w:b/>
        </w:rPr>
        <w:lastRenderedPageBreak/>
        <w:t xml:space="preserve">municipio de </w:t>
      </w:r>
      <w:r w:rsidR="00E246BC">
        <w:rPr>
          <w:rFonts w:ascii="Helvetica Neue" w:eastAsia="Helvetica Neue" w:hAnsi="Helvetica Neue" w:cs="Helvetica Neue"/>
          <w:b/>
        </w:rPr>
        <w:t>Dzidzantún</w:t>
      </w:r>
      <w:r w:rsidR="009C1B35">
        <w:rPr>
          <w:rFonts w:ascii="Helvetica Neue" w:eastAsia="Helvetica Neue" w:hAnsi="Helvetica Neue" w:cs="Helvetica Neue"/>
          <w:b/>
        </w:rPr>
        <w:t xml:space="preserve">, </w:t>
      </w:r>
      <w:r>
        <w:rPr>
          <w:rFonts w:ascii="Helvetica Neue" w:eastAsia="Helvetica Neue" w:hAnsi="Helvetica Neue" w:cs="Helvetica Neue"/>
          <w:b/>
        </w:rPr>
        <w:t>Yucatán se evaluará</w:t>
      </w:r>
      <w:r>
        <w:rPr>
          <w:rFonts w:ascii="Helvetica Neue" w:eastAsia="Helvetica Neue" w:hAnsi="Helvetica Neue" w:cs="Helvetica Neue"/>
        </w:rPr>
        <w:t xml:space="preserve"> </w:t>
      </w:r>
      <w:r w:rsidRPr="002F0B3F">
        <w:rPr>
          <w:rFonts w:ascii="Helvetica Neue" w:eastAsia="Helvetica Neue" w:hAnsi="Helvetica Neue" w:cs="Helvetica Neue"/>
        </w:rPr>
        <w:t xml:space="preserve">el Fondo de Aportaciones </w:t>
      </w:r>
      <w:r w:rsidR="009C1B35" w:rsidRPr="002F0B3F">
        <w:rPr>
          <w:rFonts w:ascii="Helvetica Neue" w:eastAsia="Helvetica Neue" w:hAnsi="Helvetica Neue" w:cs="Helvetica Neue"/>
        </w:rPr>
        <w:t>Ramo 33: Infraestructura Social Municipal (FISM) y de Fortalecimiento Municipal (FORTAMUN)</w:t>
      </w:r>
      <w:r w:rsidRPr="002F0B3F">
        <w:rPr>
          <w:rFonts w:ascii="Helvetica Neue" w:eastAsia="Helvetica Neue" w:hAnsi="Helvetica Neue" w:cs="Helvetica Neue"/>
        </w:rPr>
        <w:t>.</w:t>
      </w:r>
    </w:p>
    <w:p w14:paraId="17B306A1" w14:textId="77777777" w:rsidR="00EA793F" w:rsidRDefault="00A25F53">
      <w:pPr>
        <w:pStyle w:val="Ttulo2"/>
        <w:numPr>
          <w:ilvl w:val="1"/>
          <w:numId w:val="4"/>
        </w:numPr>
        <w:rPr>
          <w:rFonts w:ascii="Helvetica Neue" w:eastAsia="Helvetica Neue" w:hAnsi="Helvetica Neue" w:cs="Helvetica Neue"/>
        </w:rPr>
      </w:pPr>
      <w:r>
        <w:rPr>
          <w:rFonts w:ascii="Helvetica Neue" w:eastAsia="Helvetica Neue" w:hAnsi="Helvetica Neue" w:cs="Helvetica Neue"/>
        </w:rPr>
        <w:t>Incorporación del enfoque de la Agenda 2030</w:t>
      </w:r>
    </w:p>
    <w:p w14:paraId="4A12069C" w14:textId="77777777" w:rsidR="00EA793F" w:rsidRDefault="00A25F53">
      <w:pPr>
        <w:pStyle w:val="Ttulo3"/>
        <w:numPr>
          <w:ilvl w:val="2"/>
          <w:numId w:val="4"/>
        </w:numPr>
        <w:rPr>
          <w:rFonts w:ascii="Helvetica Neue" w:eastAsia="Helvetica Neue" w:hAnsi="Helvetica Neue" w:cs="Helvetica Neue"/>
          <w:b/>
        </w:rPr>
      </w:pPr>
      <w:bookmarkStart w:id="13" w:name="_heading=h.41mghml" w:colFirst="0" w:colLast="0"/>
      <w:bookmarkEnd w:id="13"/>
      <w:r>
        <w:rPr>
          <w:rFonts w:ascii="Helvetica Neue" w:eastAsia="Helvetica Neue" w:hAnsi="Helvetica Neue" w:cs="Helvetica Neue"/>
          <w:b/>
        </w:rPr>
        <w:t>Términos de referencia (TdR)</w:t>
      </w:r>
    </w:p>
    <w:p w14:paraId="30946A63" w14:textId="55CFA85D" w:rsidR="00EA793F" w:rsidRDefault="00606805">
      <w:pPr>
        <w:spacing w:before="240"/>
        <w:jc w:val="both"/>
        <w:rPr>
          <w:rFonts w:ascii="Helvetica Neue" w:eastAsia="Helvetica Neue" w:hAnsi="Helvetica Neue" w:cs="Helvetica Neue"/>
        </w:rPr>
      </w:pPr>
      <w:r>
        <w:rPr>
          <w:rFonts w:ascii="Helvetica Neue" w:eastAsia="Helvetica Neue" w:hAnsi="Helvetica Neue" w:cs="Helvetica Neue"/>
        </w:rPr>
        <w:t xml:space="preserve">El </w:t>
      </w:r>
      <w:r w:rsidRPr="00606805">
        <w:rPr>
          <w:rFonts w:ascii="Helvetica Neue" w:eastAsia="Helvetica Neue" w:hAnsi="Helvetica Neue" w:cs="Helvetica Neue"/>
          <w:b/>
          <w:bCs/>
        </w:rPr>
        <w:t>Área de Administración de Planeación Municipal,</w:t>
      </w:r>
      <w:r>
        <w:rPr>
          <w:rFonts w:ascii="Helvetica Neue" w:eastAsia="Helvetica Neue" w:hAnsi="Helvetica Neue" w:cs="Helvetica Neue"/>
        </w:rPr>
        <w:t xml:space="preserve"> </w:t>
      </w:r>
      <w:r w:rsidR="00A25F53">
        <w:rPr>
          <w:rFonts w:ascii="Helvetica Neue" w:eastAsia="Helvetica Neue" w:hAnsi="Helvetica Neue" w:cs="Helvetica Neue"/>
        </w:rPr>
        <w:t>elaboró los TdR con base en metodologías comprobadas, recomendaciones de organismos nacionales e internacionales,</w:t>
      </w:r>
      <w:r w:rsidR="001D2275">
        <w:rPr>
          <w:rFonts w:ascii="Helvetica Neue" w:eastAsia="Helvetica Neue" w:hAnsi="Helvetica Neue" w:cs="Helvetica Neue"/>
        </w:rPr>
        <w:t xml:space="preserve"> ya que </w:t>
      </w:r>
      <w:r w:rsidR="001D2275" w:rsidRPr="001D2275">
        <w:rPr>
          <w:rFonts w:ascii="Helvetica Neue" w:hAnsi="Helvetica Neue"/>
        </w:rPr>
        <w:t>es primera vez que realiz</w:t>
      </w:r>
      <w:r w:rsidR="001D2275">
        <w:rPr>
          <w:rFonts w:ascii="Helvetica Neue" w:hAnsi="Helvetica Neue"/>
        </w:rPr>
        <w:t>amos</w:t>
      </w:r>
      <w:r w:rsidR="001D2275" w:rsidRPr="001D2275">
        <w:rPr>
          <w:rFonts w:ascii="Helvetica Neue" w:hAnsi="Helvetica Neue"/>
        </w:rPr>
        <w:t xml:space="preserve"> </w:t>
      </w:r>
      <w:r w:rsidR="001D2275">
        <w:rPr>
          <w:rFonts w:ascii="Helvetica Neue" w:hAnsi="Helvetica Neue"/>
        </w:rPr>
        <w:t>el</w:t>
      </w:r>
      <w:r w:rsidR="001D2275" w:rsidRPr="001D2275">
        <w:rPr>
          <w:rFonts w:ascii="Helvetica Neue" w:hAnsi="Helvetica Neue"/>
        </w:rPr>
        <w:t xml:space="preserve"> PAE </w:t>
      </w:r>
      <w:r w:rsidR="001D2275">
        <w:rPr>
          <w:rFonts w:ascii="Helvetica Neue" w:hAnsi="Helvetica Neue"/>
        </w:rPr>
        <w:t xml:space="preserve">y </w:t>
      </w:r>
      <w:r w:rsidR="001D2275" w:rsidRPr="001D2275">
        <w:rPr>
          <w:rFonts w:ascii="Helvetica Neue" w:hAnsi="Helvetica Neue"/>
        </w:rPr>
        <w:t>se elaboró con apoyo de la Secretaría Técnica de Planeación y Evaluación del Gobierno del Estado de Yucatán</w:t>
      </w:r>
      <w:r w:rsidR="00A25F53">
        <w:rPr>
          <w:rFonts w:ascii="Helvetica Neue" w:eastAsia="Helvetica Neue" w:hAnsi="Helvetica Neue" w:cs="Helvetica Neue"/>
        </w:rPr>
        <w:t>; de esta forma, los TdR son los instrumentos homogéneos que se emplearán para la realización de los distintos tipos de evaluación y se garantizará que integren los siguientes elementos:</w:t>
      </w:r>
    </w:p>
    <w:p w14:paraId="48C21807"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b/>
        </w:rPr>
        <w:t>Antecedentes</w:t>
      </w:r>
      <w:r>
        <w:rPr>
          <w:rFonts w:ascii="Helvetica Neue" w:eastAsia="Helvetica Neue" w:hAnsi="Helvetica Neue" w:cs="Helvetica Neue"/>
        </w:rPr>
        <w:t xml:space="preserve"> de la intervención pública, los objetivos de la evaluación, el alcance de la evaluación, el enfoque metodológico, los elementos técnicos, los instrumentos de evaluación, los análisis necesarios para dar cumplimiento a los objetivos de la evaluación, las actividades a realizar, los productos a entregar y cualquier otra instrucción necesaria.</w:t>
      </w:r>
    </w:p>
    <w:p w14:paraId="5920A9FF"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b/>
        </w:rPr>
        <w:t>Objetivo general y objetivos</w:t>
      </w:r>
      <w:r>
        <w:rPr>
          <w:rFonts w:ascii="Helvetica Neue" w:eastAsia="Helvetica Neue" w:hAnsi="Helvetica Neue" w:cs="Helvetica Neue"/>
        </w:rPr>
        <w:t xml:space="preserve"> específicos de la evaluación.</w:t>
      </w:r>
    </w:p>
    <w:p w14:paraId="5526733A"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b/>
        </w:rPr>
        <w:t>Metodología</w:t>
      </w:r>
      <w:r>
        <w:rPr>
          <w:rFonts w:ascii="Helvetica Neue" w:eastAsia="Helvetica Neue" w:hAnsi="Helvetica Neue" w:cs="Helvetica Neue"/>
        </w:rPr>
        <w:t xml:space="preserve"> de la evaluación.</w:t>
      </w:r>
    </w:p>
    <w:p w14:paraId="3F1F5EDF"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 xml:space="preserve">El </w:t>
      </w:r>
      <w:r>
        <w:rPr>
          <w:rFonts w:ascii="Helvetica Neue" w:eastAsia="Helvetica Neue" w:hAnsi="Helvetica Neue" w:cs="Helvetica Neue"/>
          <w:b/>
        </w:rPr>
        <w:t>perfil del evaluador</w:t>
      </w:r>
      <w:r>
        <w:rPr>
          <w:rFonts w:ascii="Helvetica Neue" w:eastAsia="Helvetica Neue" w:hAnsi="Helvetica Neue" w:cs="Helvetica Neue"/>
        </w:rPr>
        <w:t xml:space="preserve">, los criterios de selección, la acreditación de la experiencia en el tipo de evaluación solicitada, así como de los demás que participen con responsabilidades técnicas. </w:t>
      </w:r>
    </w:p>
    <w:p w14:paraId="318772F2"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 xml:space="preserve">El tiempo y el </w:t>
      </w:r>
      <w:r>
        <w:rPr>
          <w:rFonts w:ascii="Helvetica Neue" w:eastAsia="Helvetica Neue" w:hAnsi="Helvetica Neue" w:cs="Helvetica Neue"/>
          <w:b/>
        </w:rPr>
        <w:t>calendario</w:t>
      </w:r>
      <w:r>
        <w:rPr>
          <w:rFonts w:ascii="Helvetica Neue" w:eastAsia="Helvetica Neue" w:hAnsi="Helvetica Neue" w:cs="Helvetica Neue"/>
        </w:rPr>
        <w:t xml:space="preserve"> de ejecución de la evaluación.</w:t>
      </w:r>
    </w:p>
    <w:p w14:paraId="345170E7"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 xml:space="preserve">El </w:t>
      </w:r>
      <w:r>
        <w:rPr>
          <w:rFonts w:ascii="Helvetica Neue" w:eastAsia="Helvetica Neue" w:hAnsi="Helvetica Neue" w:cs="Helvetica Neue"/>
          <w:b/>
        </w:rPr>
        <w:t>informe de evaluación</w:t>
      </w:r>
      <w:r>
        <w:rPr>
          <w:rFonts w:ascii="Helvetica Neue" w:eastAsia="Helvetica Neue" w:hAnsi="Helvetica Neue" w:cs="Helvetica Neue"/>
        </w:rPr>
        <w:t>, que deberá ser elaborado por el evaluador, incluirá cuando menos un apartado en el que se exponga sucintamente las fortalezas y oportunidades, las debilidades y amenazas, así como los hallazgos de la evaluación que hayan sido analizados.</w:t>
      </w:r>
    </w:p>
    <w:p w14:paraId="3365103B"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 xml:space="preserve">El proceso de integración de las </w:t>
      </w:r>
      <w:r>
        <w:rPr>
          <w:rFonts w:ascii="Helvetica Neue" w:eastAsia="Helvetica Neue" w:hAnsi="Helvetica Neue" w:cs="Helvetica Neue"/>
          <w:b/>
        </w:rPr>
        <w:t>recomendaciones</w:t>
      </w:r>
      <w:r>
        <w:rPr>
          <w:rFonts w:ascii="Helvetica Neue" w:eastAsia="Helvetica Neue" w:hAnsi="Helvetica Neue" w:cs="Helvetica Neue"/>
        </w:rPr>
        <w:t>.</w:t>
      </w:r>
    </w:p>
    <w:p w14:paraId="472C77C2"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Todos los involucrados en el proceso de evaluación deberán conocer los términos de referencia aprobados.</w:t>
      </w:r>
    </w:p>
    <w:p w14:paraId="0FFB1C87" w14:textId="77777777" w:rsidR="00EA793F" w:rsidRDefault="00A25F53">
      <w:pPr>
        <w:numPr>
          <w:ilvl w:val="0"/>
          <w:numId w:val="6"/>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 xml:space="preserve">Los </w:t>
      </w:r>
      <w:r>
        <w:rPr>
          <w:rFonts w:ascii="Helvetica Neue" w:eastAsia="Helvetica Neue" w:hAnsi="Helvetica Neue" w:cs="Helvetica Neue"/>
          <w:b/>
        </w:rPr>
        <w:t>medios de comunicación y de entrega</w:t>
      </w:r>
      <w:r>
        <w:rPr>
          <w:rFonts w:ascii="Helvetica Neue" w:eastAsia="Helvetica Neue" w:hAnsi="Helvetica Neue" w:cs="Helvetica Neue"/>
        </w:rPr>
        <w:t xml:space="preserve"> de los productos y servicios acordados. Se facilitarán las vías de comunicación remota.</w:t>
      </w:r>
    </w:p>
    <w:p w14:paraId="2F8232B9" w14:textId="77777777" w:rsidR="00EA793F" w:rsidRDefault="00EA793F">
      <w:pPr>
        <w:spacing w:after="200" w:line="276" w:lineRule="auto"/>
        <w:jc w:val="center"/>
        <w:rPr>
          <w:rFonts w:ascii="Helvetica Neue" w:eastAsia="Helvetica Neue" w:hAnsi="Helvetica Neue" w:cs="Helvetica Neue"/>
          <w:sz w:val="16"/>
          <w:szCs w:val="16"/>
        </w:rPr>
      </w:pPr>
    </w:p>
    <w:p w14:paraId="30E0A838" w14:textId="77777777" w:rsidR="00EA793F" w:rsidRDefault="00A25F53">
      <w:pPr>
        <w:pStyle w:val="Ttulo3"/>
        <w:numPr>
          <w:ilvl w:val="2"/>
          <w:numId w:val="4"/>
        </w:numPr>
        <w:rPr>
          <w:rFonts w:ascii="Helvetica Neue" w:eastAsia="Helvetica Neue" w:hAnsi="Helvetica Neue" w:cs="Helvetica Neue"/>
          <w:b/>
        </w:rPr>
      </w:pPr>
      <w:bookmarkStart w:id="14" w:name="_heading=h.2grqrue" w:colFirst="0" w:colLast="0"/>
      <w:bookmarkEnd w:id="14"/>
      <w:r>
        <w:rPr>
          <w:rFonts w:ascii="Helvetica Neue" w:eastAsia="Helvetica Neue" w:hAnsi="Helvetica Neue" w:cs="Helvetica Neue"/>
          <w:b/>
        </w:rPr>
        <w:t>Selección de personas evaluadoras</w:t>
      </w:r>
    </w:p>
    <w:p w14:paraId="35A22AFC" w14:textId="674538C1" w:rsidR="00EA793F" w:rsidRDefault="00A25F53">
      <w:pPr>
        <w:spacing w:before="240"/>
        <w:jc w:val="both"/>
        <w:rPr>
          <w:rFonts w:ascii="Helvetica Neue" w:eastAsia="Helvetica Neue" w:hAnsi="Helvetica Neue" w:cs="Helvetica Neue"/>
        </w:rPr>
      </w:pPr>
      <w:r>
        <w:rPr>
          <w:rFonts w:ascii="Helvetica Neue" w:eastAsia="Helvetica Neue" w:hAnsi="Helvetica Neue" w:cs="Helvetica Neue"/>
        </w:rPr>
        <w:t>L</w:t>
      </w:r>
      <w:r>
        <w:rPr>
          <w:rFonts w:ascii="Helvetica Neue" w:eastAsia="Helvetica Neue" w:hAnsi="Helvetica Neue" w:cs="Helvetica Neue"/>
          <w:b/>
        </w:rPr>
        <w:t>as evaluaciones en 2023 serán desarrolladas por personal técnico de</w:t>
      </w:r>
      <w:r w:rsidR="00606805">
        <w:rPr>
          <w:rFonts w:ascii="Helvetica Neue" w:eastAsia="Helvetica Neue" w:hAnsi="Helvetica Neue" w:cs="Helvetica Neue"/>
          <w:b/>
        </w:rPr>
        <w:t>l</w:t>
      </w:r>
      <w:r>
        <w:rPr>
          <w:rFonts w:ascii="Helvetica Neue" w:eastAsia="Helvetica Neue" w:hAnsi="Helvetica Neue" w:cs="Helvetica Neue"/>
          <w:b/>
        </w:rPr>
        <w:t xml:space="preserve"> </w:t>
      </w:r>
      <w:r w:rsidR="00606805" w:rsidRPr="00606805">
        <w:rPr>
          <w:rFonts w:ascii="Helvetica Neue" w:eastAsia="Helvetica Neue" w:hAnsi="Helvetica Neue" w:cs="Helvetica Neue"/>
          <w:b/>
          <w:bCs/>
        </w:rPr>
        <w:t>Área de Administración de Planeación Municipal</w:t>
      </w:r>
      <w:r>
        <w:rPr>
          <w:rFonts w:ascii="Helvetica Neue" w:eastAsia="Helvetica Neue" w:hAnsi="Helvetica Neue" w:cs="Helvetica Neue"/>
        </w:rPr>
        <w:t xml:space="preserve">, el cual cuenta con capacidades y experiencia comprobables; además de que, en términos de la Ley de Planeación para el Desarrollo del Estado de Yucatán cuenta con las atribuciones necesarias para realizarlas. </w:t>
      </w:r>
    </w:p>
    <w:p w14:paraId="2957D9B1" w14:textId="77777777" w:rsidR="00EA793F" w:rsidRDefault="00A25F53">
      <w:pPr>
        <w:pStyle w:val="Ttulo1"/>
        <w:numPr>
          <w:ilvl w:val="0"/>
          <w:numId w:val="4"/>
        </w:numPr>
        <w:spacing w:after="240"/>
        <w:rPr>
          <w:rFonts w:ascii="Helvetica Neue" w:eastAsia="Helvetica Neue" w:hAnsi="Helvetica Neue" w:cs="Helvetica Neue"/>
          <w:color w:val="1D1D1B"/>
        </w:rPr>
      </w:pPr>
      <w:bookmarkStart w:id="15" w:name="_heading=h.vx1227" w:colFirst="0" w:colLast="0"/>
      <w:bookmarkEnd w:id="15"/>
      <w:r>
        <w:rPr>
          <w:rFonts w:ascii="Helvetica Neue" w:eastAsia="Helvetica Neue" w:hAnsi="Helvetica Neue" w:cs="Helvetica Neue"/>
          <w:color w:val="1D1D1B"/>
        </w:rPr>
        <w:t>Difusión y uso de los resultados.</w:t>
      </w:r>
    </w:p>
    <w:p w14:paraId="2A473478" w14:textId="77777777" w:rsidR="00EA793F" w:rsidRDefault="00A25F53">
      <w:pPr>
        <w:pStyle w:val="Ttulo2"/>
        <w:numPr>
          <w:ilvl w:val="1"/>
          <w:numId w:val="4"/>
        </w:numPr>
        <w:rPr>
          <w:rFonts w:ascii="Helvetica Neue" w:eastAsia="Helvetica Neue" w:hAnsi="Helvetica Neue" w:cs="Helvetica Neue"/>
        </w:rPr>
      </w:pPr>
      <w:bookmarkStart w:id="16" w:name="_heading=h.3fwokq0" w:colFirst="0" w:colLast="0"/>
      <w:bookmarkEnd w:id="16"/>
      <w:r>
        <w:rPr>
          <w:rFonts w:ascii="Helvetica Neue" w:eastAsia="Helvetica Neue" w:hAnsi="Helvetica Neue" w:cs="Helvetica Neue"/>
        </w:rPr>
        <w:t>Información estratégica del uso de los resultados</w:t>
      </w:r>
    </w:p>
    <w:p w14:paraId="08B498EB" w14:textId="77777777" w:rsidR="00EA793F" w:rsidRDefault="00A25F53">
      <w:pPr>
        <w:rPr>
          <w:rFonts w:ascii="Helvetica Neue" w:eastAsia="Helvetica Neue" w:hAnsi="Helvetica Neue" w:cs="Helvetica Neue"/>
          <w:b/>
        </w:rPr>
      </w:pPr>
      <w:r>
        <w:rPr>
          <w:rFonts w:ascii="Helvetica Neue" w:eastAsia="Helvetica Neue" w:hAnsi="Helvetica Neue" w:cs="Helvetica Neue"/>
          <w:b/>
        </w:rPr>
        <w:t>Control de Calidad de los informes de evaluación.</w:t>
      </w:r>
    </w:p>
    <w:p w14:paraId="135B2120" w14:textId="7F296078" w:rsidR="00EA793F" w:rsidRDefault="00A25F53">
      <w:pPr>
        <w:jc w:val="both"/>
        <w:rPr>
          <w:rFonts w:ascii="Helvetica Neue" w:eastAsia="Helvetica Neue" w:hAnsi="Helvetica Neue" w:cs="Helvetica Neue"/>
        </w:rPr>
      </w:pPr>
      <w:r>
        <w:rPr>
          <w:rFonts w:ascii="Helvetica Neue" w:eastAsia="Helvetica Neue" w:hAnsi="Helvetica Neue" w:cs="Helvetica Neue"/>
        </w:rPr>
        <w:lastRenderedPageBreak/>
        <w:t>Con el fin de garantizar la calidad de los informes de evaluación,</w:t>
      </w:r>
      <w:r w:rsidR="00606805">
        <w:rPr>
          <w:rFonts w:ascii="Helvetica Neue" w:eastAsia="Helvetica Neue" w:hAnsi="Helvetica Neue" w:cs="Helvetica Neue"/>
        </w:rPr>
        <w:t xml:space="preserve"> el</w:t>
      </w:r>
      <w:r>
        <w:rPr>
          <w:rFonts w:ascii="Helvetica Neue" w:eastAsia="Helvetica Neue" w:hAnsi="Helvetica Neue" w:cs="Helvetica Neue"/>
        </w:rPr>
        <w:t xml:space="preserve"> </w:t>
      </w:r>
      <w:r w:rsidR="00606805" w:rsidRPr="00606805">
        <w:rPr>
          <w:rFonts w:ascii="Helvetica Neue" w:eastAsia="Helvetica Neue" w:hAnsi="Helvetica Neue" w:cs="Helvetica Neue"/>
          <w:b/>
          <w:bCs/>
        </w:rPr>
        <w:t>Área de Administración de Planeación Municipal</w:t>
      </w:r>
      <w:r w:rsidR="00A30921">
        <w:rPr>
          <w:rFonts w:ascii="Helvetica Neue" w:eastAsia="Helvetica Neue" w:hAnsi="Helvetica Neue" w:cs="Helvetica Neue"/>
          <w:b/>
          <w:bCs/>
        </w:rPr>
        <w:t xml:space="preserve">, </w:t>
      </w:r>
      <w:r>
        <w:rPr>
          <w:rFonts w:ascii="Helvetica Neue" w:eastAsia="Helvetica Neue" w:hAnsi="Helvetica Neue" w:cs="Helvetica Neue"/>
        </w:rPr>
        <w:t>establece las “Cédulas de Verificación de Contenido y Calidad de los Informes de Evaluación” (</w:t>
      </w:r>
      <w:r>
        <w:rPr>
          <w:rFonts w:ascii="Helvetica Neue" w:eastAsia="Helvetica Neue" w:hAnsi="Helvetica Neue" w:cs="Helvetica Neue"/>
          <w:i/>
          <w:sz w:val="20"/>
          <w:szCs w:val="20"/>
        </w:rPr>
        <w:t>Ilustración 11</w:t>
      </w:r>
      <w:r>
        <w:rPr>
          <w:rFonts w:ascii="Helvetica Neue" w:eastAsia="Helvetica Neue" w:hAnsi="Helvetica Neue" w:cs="Helvetica Neue"/>
        </w:rPr>
        <w:t xml:space="preserve">). Estos instrumentos permiten verificar la pertinencia, congruencia, utilidad, factibilidad y precisión de los informes; para fines de este PAE la </w:t>
      </w:r>
      <w:r w:rsidR="00F2551E" w:rsidRPr="00F2551E">
        <w:rPr>
          <w:rFonts w:ascii="Helvetica Neue" w:eastAsia="Helvetica Neue" w:hAnsi="Helvetica Neue" w:cs="Helvetica Neue"/>
          <w:b/>
          <w:bCs/>
        </w:rPr>
        <w:t>Dirección de Desarrollo Instruccional</w:t>
      </w:r>
      <w:r w:rsidR="00F2551E">
        <w:rPr>
          <w:rFonts w:ascii="Helvetica Neue" w:eastAsia="Helvetica Neue" w:hAnsi="Helvetica Neue" w:cs="Helvetica Neue"/>
        </w:rPr>
        <w:t xml:space="preserve"> </w:t>
      </w:r>
      <w:r>
        <w:rPr>
          <w:rFonts w:ascii="Helvetica Neue" w:eastAsia="Helvetica Neue" w:hAnsi="Helvetica Neue" w:cs="Helvetica Neue"/>
        </w:rPr>
        <w:t>se encargará de llenar una Cédula por cada uno de los informes de evaluación establecidos.</w:t>
      </w:r>
    </w:p>
    <w:p w14:paraId="2A12937B"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 xml:space="preserve">La “Cédula de Verificación de Contenido y Calidad de los informes de evaluación”, se compone de dos apartados: un apartado que verifica los </w:t>
      </w:r>
      <w:r>
        <w:rPr>
          <w:rFonts w:ascii="Helvetica Neue" w:eastAsia="Helvetica Neue" w:hAnsi="Helvetica Neue" w:cs="Helvetica Neue"/>
          <w:b/>
        </w:rPr>
        <w:t>Criterios o Normas Generales</w:t>
      </w:r>
      <w:r>
        <w:rPr>
          <w:rFonts w:ascii="Helvetica Neue" w:eastAsia="Helvetica Neue" w:hAnsi="Helvetica Neue" w:cs="Helvetica Neue"/>
        </w:rPr>
        <w:t xml:space="preserve"> para la calidad de las evaluaciones en el municipio y otro apartado que incluye un listado de </w:t>
      </w:r>
      <w:r>
        <w:rPr>
          <w:rFonts w:ascii="Helvetica Neue" w:eastAsia="Helvetica Neue" w:hAnsi="Helvetica Neue" w:cs="Helvetica Neue"/>
          <w:b/>
        </w:rPr>
        <w:t>verificación de calidad de los informes</w:t>
      </w:r>
      <w:r>
        <w:rPr>
          <w:rFonts w:ascii="Helvetica Neue" w:eastAsia="Helvetica Neue" w:hAnsi="Helvetica Neue" w:cs="Helvetica Neue"/>
        </w:rPr>
        <w:t xml:space="preserve"> </w:t>
      </w:r>
      <w:r>
        <w:rPr>
          <w:rFonts w:ascii="Helvetica Neue" w:eastAsia="Helvetica Neue" w:hAnsi="Helvetica Neue" w:cs="Helvetica Neue"/>
          <w:b/>
        </w:rPr>
        <w:t>de evaluación</w:t>
      </w:r>
      <w:r>
        <w:rPr>
          <w:rFonts w:ascii="Helvetica Neue" w:eastAsia="Helvetica Neue" w:hAnsi="Helvetica Neue" w:cs="Helvetica Neue"/>
        </w:rPr>
        <w:t>.</w:t>
      </w:r>
    </w:p>
    <w:p w14:paraId="0E1B12DC" w14:textId="77777777" w:rsidR="00EA793F" w:rsidRDefault="00EA793F">
      <w:pPr>
        <w:jc w:val="both"/>
        <w:rPr>
          <w:rFonts w:ascii="Helvetica Neue" w:eastAsia="Helvetica Neue" w:hAnsi="Helvetica Neue" w:cs="Helvetica Neue"/>
        </w:rPr>
      </w:pPr>
    </w:p>
    <w:p w14:paraId="3FAF4AD4" w14:textId="77777777" w:rsidR="00EA793F" w:rsidRDefault="00A25F53">
      <w:pPr>
        <w:pBdr>
          <w:top w:val="nil"/>
          <w:left w:val="nil"/>
          <w:bottom w:val="nil"/>
          <w:right w:val="nil"/>
          <w:between w:val="nil"/>
        </w:pBdr>
        <w:spacing w:after="200" w:line="240" w:lineRule="auto"/>
        <w:rPr>
          <w:rFonts w:ascii="Helvetica Neue" w:eastAsia="Helvetica Neue" w:hAnsi="Helvetica Neue" w:cs="Helvetica Neue"/>
          <w:b/>
          <w:i/>
          <w:color w:val="002060"/>
          <w:sz w:val="20"/>
          <w:szCs w:val="20"/>
        </w:rPr>
      </w:pPr>
      <w:bookmarkStart w:id="17" w:name="_heading=h.1y810tw" w:colFirst="0" w:colLast="0"/>
      <w:bookmarkEnd w:id="17"/>
      <w:r>
        <w:rPr>
          <w:b/>
          <w:i/>
          <w:color w:val="323232"/>
          <w:sz w:val="18"/>
          <w:szCs w:val="18"/>
        </w:rPr>
        <w:t>Ilustración 5. Contenido de la cédula de revisión de calidad de los informes de evaluación</w:t>
      </w:r>
    </w:p>
    <w:p w14:paraId="42D676BD"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noProof/>
        </w:rPr>
        <w:drawing>
          <wp:inline distT="0" distB="0" distL="0" distR="0" wp14:anchorId="5F0193AE" wp14:editId="5A8B6C1A">
            <wp:extent cx="5612130" cy="4095115"/>
            <wp:effectExtent l="0" t="0" r="0" b="0"/>
            <wp:docPr id="1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612130" cy="4095115"/>
                    </a:xfrm>
                    <a:prstGeom prst="rect">
                      <a:avLst/>
                    </a:prstGeom>
                    <a:ln/>
                  </pic:spPr>
                </pic:pic>
              </a:graphicData>
            </a:graphic>
          </wp:inline>
        </w:drawing>
      </w:r>
    </w:p>
    <w:p w14:paraId="389614B1" w14:textId="77777777" w:rsidR="00EA793F" w:rsidRDefault="00A25F53">
      <w:pPr>
        <w:jc w:val="both"/>
        <w:rPr>
          <w:rFonts w:ascii="Helvetica Neue" w:eastAsia="Helvetica Neue" w:hAnsi="Helvetica Neue" w:cs="Helvetica Neue"/>
          <w:sz w:val="16"/>
          <w:szCs w:val="16"/>
        </w:rPr>
      </w:pPr>
      <w:r>
        <w:rPr>
          <w:rFonts w:ascii="Helvetica Neue" w:eastAsia="Helvetica Neue" w:hAnsi="Helvetica Neue" w:cs="Helvetica Neue"/>
          <w:sz w:val="16"/>
          <w:szCs w:val="16"/>
        </w:rPr>
        <w:t>Fuente: Elaboración propia</w:t>
      </w:r>
    </w:p>
    <w:p w14:paraId="70A49095"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Adicionalmente, se llevarán a cabo acciones de seguimiento del proceso con el objetivo de verificar el apego al cronograma de trabajo, así como a la elaboración de los DO y DT en los plazos establecidos en los mecanismos para la atención de los ASM.</w:t>
      </w:r>
    </w:p>
    <w:p w14:paraId="744B8C80" w14:textId="77777777" w:rsidR="00EA793F" w:rsidRDefault="00EA793F">
      <w:pPr>
        <w:jc w:val="both"/>
        <w:rPr>
          <w:rFonts w:ascii="Helvetica Neue" w:eastAsia="Helvetica Neue" w:hAnsi="Helvetica Neue" w:cs="Helvetica Neue"/>
        </w:rPr>
      </w:pPr>
    </w:p>
    <w:p w14:paraId="115A0BC1" w14:textId="77777777" w:rsidR="00EA793F" w:rsidRDefault="00A25F53">
      <w:pPr>
        <w:pStyle w:val="Ttulo2"/>
        <w:numPr>
          <w:ilvl w:val="1"/>
          <w:numId w:val="4"/>
        </w:numPr>
        <w:rPr>
          <w:rFonts w:ascii="Helvetica Neue" w:eastAsia="Helvetica Neue" w:hAnsi="Helvetica Neue" w:cs="Helvetica Neue"/>
        </w:rPr>
      </w:pPr>
      <w:bookmarkStart w:id="18" w:name="_heading=h.1v1yuxt" w:colFirst="0" w:colLast="0"/>
      <w:bookmarkEnd w:id="18"/>
      <w:r>
        <w:rPr>
          <w:rFonts w:ascii="Helvetica Neue" w:eastAsia="Helvetica Neue" w:hAnsi="Helvetica Neue" w:cs="Helvetica Neue"/>
        </w:rPr>
        <w:lastRenderedPageBreak/>
        <w:t>Difusión de los resultados</w:t>
      </w:r>
    </w:p>
    <w:p w14:paraId="4681AB54" w14:textId="77777777" w:rsidR="00EA793F" w:rsidRDefault="00A25F53">
      <w:pPr>
        <w:jc w:val="both"/>
        <w:rPr>
          <w:rFonts w:ascii="Helvetica Neue" w:eastAsia="Helvetica Neue" w:hAnsi="Helvetica Neue" w:cs="Helvetica Neue"/>
          <w:b/>
        </w:rPr>
      </w:pPr>
      <w:r>
        <w:rPr>
          <w:rFonts w:ascii="Helvetica Neue" w:eastAsia="Helvetica Neue" w:hAnsi="Helvetica Neue" w:cs="Helvetica Neue"/>
        </w:rPr>
        <w:t>En atención a los Lineamientos generales del Sistema de seguimiento y evaluación del Desempeño los responsables de la intervención pública evaluada</w:t>
      </w:r>
      <w:r>
        <w:rPr>
          <w:rFonts w:ascii="Helvetica Neue" w:eastAsia="Helvetica Neue" w:hAnsi="Helvetica Neue" w:cs="Helvetica Neue"/>
          <w:b/>
        </w:rPr>
        <w:t xml:space="preserve"> deberán dar a conocer de forma permanente, a través de sus respectivos sitios en internet, en un lugar visible y de fácil acceso para la ciudadanía, los documentos y resultados de las evaluaciones de sus intervenciones públicas dentro de los 10 días hábiles siguientes de haber recibido el informe de evaluación.</w:t>
      </w:r>
    </w:p>
    <w:p w14:paraId="7796828A"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La información mínima para difundir al menos deberá considerará lo siguiente:</w:t>
      </w:r>
    </w:p>
    <w:p w14:paraId="641ADDD8" w14:textId="77777777" w:rsidR="00EA793F" w:rsidRDefault="00A25F53">
      <w:pPr>
        <w:numPr>
          <w:ilvl w:val="0"/>
          <w:numId w:val="1"/>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Los objetivos estratégicos</w:t>
      </w:r>
    </w:p>
    <w:p w14:paraId="75BD8F17" w14:textId="77777777" w:rsidR="00EA793F" w:rsidRDefault="00A25F53">
      <w:pPr>
        <w:numPr>
          <w:ilvl w:val="0"/>
          <w:numId w:val="1"/>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El texto completo, el resumen ejecutivo y los anexos correspondientes de las evaluaciones realizadas a sus intervenciones públicas, resaltando la evaluación más reciente.</w:t>
      </w:r>
    </w:p>
    <w:p w14:paraId="04276D94" w14:textId="77777777" w:rsidR="00EA793F" w:rsidRDefault="00A25F53">
      <w:pPr>
        <w:numPr>
          <w:ilvl w:val="0"/>
          <w:numId w:val="1"/>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En un apartado especial, los principales resultados de dichas evaluaciones.</w:t>
      </w:r>
    </w:p>
    <w:p w14:paraId="77A382EE" w14:textId="77777777" w:rsidR="00EA793F" w:rsidRDefault="00A25F53">
      <w:pPr>
        <w:numPr>
          <w:ilvl w:val="0"/>
          <w:numId w:val="1"/>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En su caso, las reglas de operación vigentes.</w:t>
      </w:r>
    </w:p>
    <w:p w14:paraId="56E2DF31" w14:textId="77777777" w:rsidR="00EA793F" w:rsidRDefault="00A25F53">
      <w:pPr>
        <w:numPr>
          <w:ilvl w:val="0"/>
          <w:numId w:val="1"/>
        </w:numPr>
        <w:pBdr>
          <w:top w:val="nil"/>
          <w:left w:val="nil"/>
          <w:bottom w:val="nil"/>
          <w:right w:val="nil"/>
          <w:between w:val="nil"/>
        </w:pBdr>
        <w:jc w:val="both"/>
        <w:rPr>
          <w:rFonts w:ascii="Helvetica Neue" w:eastAsia="Helvetica Neue" w:hAnsi="Helvetica Neue" w:cs="Helvetica Neue"/>
        </w:rPr>
      </w:pPr>
      <w:r>
        <w:rPr>
          <w:rFonts w:ascii="Helvetica Neue" w:eastAsia="Helvetica Neue" w:hAnsi="Helvetica Neue" w:cs="Helvetica Neue"/>
        </w:rPr>
        <w:t>Adicionalmente, esta información deberá difundirse a través del portal del sistema de evaluación del desempeño.</w:t>
      </w:r>
    </w:p>
    <w:p w14:paraId="58994905"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De igual manera, se ajustará a los formatos del Consejo Nacional de Armonización Contable (CONAC), para cada evaluación externa, las dependencias y entidades deberán dar a conocer en sus sitios web la siguiente información:</w:t>
      </w:r>
    </w:p>
    <w:p w14:paraId="0B932614"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Los datos generales del evaluador.</w:t>
      </w:r>
    </w:p>
    <w:p w14:paraId="272877E7"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Los datos generales de la unidad administrativa responsable de dar seguimiento a la evaluación al interior de la dependencia o entidad.</w:t>
      </w:r>
    </w:p>
    <w:p w14:paraId="568C99F4"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La forma de contratación del evaluador externo.</w:t>
      </w:r>
    </w:p>
    <w:p w14:paraId="6AFB18F4"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El tipo de evaluación contratada, así como sus objetivos.</w:t>
      </w:r>
    </w:p>
    <w:p w14:paraId="3DF93763"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Las bases de datos generadas para el análisis de la evaluación.</w:t>
      </w:r>
    </w:p>
    <w:p w14:paraId="1CCE966D"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Los instrumentos de recolección de información.</w:t>
      </w:r>
    </w:p>
    <w:p w14:paraId="3C6D95AF"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Una nota metodológica que describa las técnicas y modelos utilizados.</w:t>
      </w:r>
    </w:p>
    <w:p w14:paraId="53143C5B" w14:textId="77777777" w:rsidR="00EA793F" w:rsidRDefault="00A25F53">
      <w:pPr>
        <w:numPr>
          <w:ilvl w:val="0"/>
          <w:numId w:val="2"/>
        </w:num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Un resumen ejecutivo que describa los principales hallazgos, las fortalezas, oportunidades, amenazas y recomendaciones del evaluador externo.</w:t>
      </w:r>
    </w:p>
    <w:p w14:paraId="4A5C4A79" w14:textId="77777777" w:rsidR="00EA793F" w:rsidRDefault="00A25F53">
      <w:pPr>
        <w:numPr>
          <w:ilvl w:val="0"/>
          <w:numId w:val="2"/>
        </w:numPr>
        <w:pBdr>
          <w:top w:val="nil"/>
          <w:left w:val="nil"/>
          <w:bottom w:val="nil"/>
          <w:right w:val="nil"/>
          <w:between w:val="nil"/>
        </w:pBdr>
        <w:jc w:val="both"/>
        <w:rPr>
          <w:rFonts w:ascii="Helvetica Neue" w:eastAsia="Helvetica Neue" w:hAnsi="Helvetica Neue" w:cs="Helvetica Neue"/>
        </w:rPr>
      </w:pPr>
      <w:r>
        <w:rPr>
          <w:rFonts w:ascii="Helvetica Neue" w:eastAsia="Helvetica Neue" w:hAnsi="Helvetica Neue" w:cs="Helvetica Neue"/>
        </w:rPr>
        <w:t>El costo total de la evaluación externa y la fuente de financiamiento.</w:t>
      </w:r>
    </w:p>
    <w:p w14:paraId="51A1CE83" w14:textId="1E1CB85B" w:rsidR="00EA793F" w:rsidRDefault="00A25F53">
      <w:pPr>
        <w:jc w:val="both"/>
        <w:rPr>
          <w:rFonts w:ascii="Helvetica Neue" w:eastAsia="Helvetica Neue" w:hAnsi="Helvetica Neue" w:cs="Helvetica Neue"/>
          <w:highlight w:val="yellow"/>
        </w:rPr>
      </w:pPr>
      <w:r>
        <w:rPr>
          <w:rFonts w:ascii="Helvetica Neue" w:eastAsia="Helvetica Neue" w:hAnsi="Helvetica Neue" w:cs="Helvetica Neue"/>
        </w:rPr>
        <w:t xml:space="preserve">Finalmente, con fundamento en el Artículo 64 </w:t>
      </w:r>
      <w:r>
        <w:rPr>
          <w:rFonts w:ascii="Helvetica Neue" w:eastAsia="Helvetica Neue" w:hAnsi="Helvetica Neue" w:cs="Helvetica Neue"/>
          <w:i/>
        </w:rPr>
        <w:t>septies</w:t>
      </w:r>
      <w:r>
        <w:rPr>
          <w:rFonts w:ascii="Helvetica Neue" w:eastAsia="Helvetica Neue" w:hAnsi="Helvetica Neue" w:cs="Helvetica Neue"/>
        </w:rPr>
        <w:t xml:space="preserve"> de la Ley de Planeación y con el objetivo de proporcionar a los tomadores de decisiones evidencia que contribuya a la elaboración del </w:t>
      </w:r>
      <w:r w:rsidRPr="001D2275">
        <w:rPr>
          <w:rFonts w:ascii="Helvetica Neue" w:eastAsia="Helvetica Neue" w:hAnsi="Helvetica Neue" w:cs="Helvetica Neue"/>
        </w:rPr>
        <w:t xml:space="preserve">Presupuesto de Egresos </w:t>
      </w:r>
      <w:r w:rsidR="001D2275">
        <w:rPr>
          <w:rFonts w:ascii="Helvetica Neue" w:eastAsia="Helvetica Neue" w:hAnsi="Helvetica Neue" w:cs="Helvetica Neue"/>
        </w:rPr>
        <w:t>Municipal</w:t>
      </w:r>
      <w:r>
        <w:rPr>
          <w:rFonts w:ascii="Helvetica Neue" w:eastAsia="Helvetica Neue" w:hAnsi="Helvetica Neue" w:cs="Helvetica Neue"/>
        </w:rPr>
        <w:t xml:space="preserve"> la información que la</w:t>
      </w:r>
      <w:r w:rsidRPr="0054037A">
        <w:rPr>
          <w:rFonts w:ascii="Helvetica Neue" w:eastAsia="Helvetica Neue" w:hAnsi="Helvetica Neue" w:cs="Helvetica Neue"/>
          <w:b/>
          <w:bCs/>
        </w:rPr>
        <w:t xml:space="preserve"> </w:t>
      </w:r>
      <w:r w:rsidR="0054037A" w:rsidRPr="0054037A">
        <w:rPr>
          <w:rFonts w:ascii="Helvetica Neue" w:eastAsia="Helvetica Neue" w:hAnsi="Helvetica Neue" w:cs="Helvetica Neue"/>
          <w:b/>
          <w:bCs/>
        </w:rPr>
        <w:t>Dirección de Desarrollo Institucional</w:t>
      </w:r>
      <w:r w:rsidRPr="0054037A">
        <w:rPr>
          <w:rFonts w:ascii="Helvetica Neue" w:eastAsia="Helvetica Neue" w:hAnsi="Helvetica Neue" w:cs="Helvetica Neue"/>
        </w:rPr>
        <w:t xml:space="preserve"> genere para este fin, en el ámbito de sus competencias será enviada al</w:t>
      </w:r>
      <w:r w:rsidR="001D2275">
        <w:rPr>
          <w:rFonts w:ascii="Helvetica Neue" w:eastAsia="Helvetica Neue" w:hAnsi="Helvetica Neue" w:cs="Helvetica Neue"/>
        </w:rPr>
        <w:t xml:space="preserve"> cabildo para su aprobación</w:t>
      </w:r>
      <w:r w:rsidRPr="0054037A">
        <w:rPr>
          <w:rFonts w:ascii="Helvetica Neue" w:eastAsia="Helvetica Neue" w:hAnsi="Helvetica Neue" w:cs="Helvetica Neue"/>
        </w:rPr>
        <w:t>.</w:t>
      </w:r>
    </w:p>
    <w:p w14:paraId="477C472A" w14:textId="77777777" w:rsidR="00EA793F" w:rsidRDefault="00A25F53">
      <w:pPr>
        <w:pStyle w:val="Ttulo2"/>
        <w:numPr>
          <w:ilvl w:val="1"/>
          <w:numId w:val="4"/>
        </w:numPr>
        <w:rPr>
          <w:rFonts w:ascii="Helvetica Neue" w:eastAsia="Helvetica Neue" w:hAnsi="Helvetica Neue" w:cs="Helvetica Neue"/>
        </w:rPr>
      </w:pPr>
      <w:bookmarkStart w:id="19" w:name="_heading=h.4f1mdlm" w:colFirst="0" w:colLast="0"/>
      <w:bookmarkEnd w:id="19"/>
      <w:r>
        <w:rPr>
          <w:rFonts w:ascii="Helvetica Neue" w:eastAsia="Helvetica Neue" w:hAnsi="Helvetica Neue" w:cs="Helvetica Neue"/>
        </w:rPr>
        <w:t>Seguimiento a los Aspectos Susceptibles de Mejora (ASM).</w:t>
      </w:r>
    </w:p>
    <w:p w14:paraId="05C2EC5B"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 xml:space="preserve">El Mecanismo para el Seguimiento a los Aspectos Susceptibles de Mejora, publicados el 22 de septiembre de 2016, tiene como objeto establecer el proceso, responsabilidades e instrumentos formales que deberán seguir las dependencias y entidades para dar seguimiento a los ASM que resulten de las evaluaciones para mejorar el diseño y desempeño de las intervenciones públicas </w:t>
      </w:r>
    </w:p>
    <w:p w14:paraId="21F20739"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lastRenderedPageBreak/>
        <w:t xml:space="preserve">Por lo anterior, </w:t>
      </w:r>
      <w:r>
        <w:rPr>
          <w:rFonts w:ascii="Helvetica Neue" w:eastAsia="Helvetica Neue" w:hAnsi="Helvetica Neue" w:cs="Helvetica Neue"/>
          <w:b/>
        </w:rPr>
        <w:t>los responsables de las intervenciones evaluadas deberán elaborar los documentos de opinión y de trabajo para su implementación, seguimiento y rendición de cuentas de acuerdo con las disposiciones emitidas</w:t>
      </w:r>
      <w:r>
        <w:rPr>
          <w:rFonts w:ascii="Helvetica Neue" w:eastAsia="Helvetica Neue" w:hAnsi="Helvetica Neue" w:cs="Helvetica Neue"/>
        </w:rPr>
        <w:t xml:space="preserve">; así mismo deberán reportar de forma </w:t>
      </w:r>
      <w:r>
        <w:rPr>
          <w:rFonts w:ascii="Helvetica Neue" w:eastAsia="Helvetica Neue" w:hAnsi="Helvetica Neue" w:cs="Helvetica Neue"/>
          <w:b/>
        </w:rPr>
        <w:t>mensual,</w:t>
      </w:r>
      <w:r>
        <w:rPr>
          <w:rFonts w:ascii="Helvetica Neue" w:eastAsia="Helvetica Neue" w:hAnsi="Helvetica Neue" w:cs="Helvetica Neue"/>
        </w:rPr>
        <w:t xml:space="preserve"> a través de los </w:t>
      </w:r>
      <w:r>
        <w:rPr>
          <w:rFonts w:ascii="Helvetica Neue" w:eastAsia="Helvetica Neue" w:hAnsi="Helvetica Neue" w:cs="Helvetica Neue"/>
          <w:b/>
        </w:rPr>
        <w:t>medios que defina el municipio</w:t>
      </w:r>
      <w:r>
        <w:rPr>
          <w:rFonts w:ascii="Helvetica Neue" w:eastAsia="Helvetica Neue" w:hAnsi="Helvetica Neue" w:cs="Helvetica Neue"/>
        </w:rPr>
        <w:t>, sus avances en el cumplimiento de los ASM derivados de las evaluaciones hasta su conclusión, para esto integrarán toda la evidencia que compruebe la atención.</w:t>
      </w:r>
    </w:p>
    <w:p w14:paraId="5D0BD6F8" w14:textId="77777777" w:rsidR="00EA793F" w:rsidRDefault="00A25F53">
      <w:pPr>
        <w:jc w:val="both"/>
        <w:rPr>
          <w:rFonts w:ascii="Helvetica Neue" w:eastAsia="Helvetica Neue" w:hAnsi="Helvetica Neue" w:cs="Helvetica Neue"/>
        </w:rPr>
      </w:pPr>
      <w:r>
        <w:rPr>
          <w:rFonts w:ascii="Helvetica Neue" w:eastAsia="Helvetica Neue" w:hAnsi="Helvetica Neue" w:cs="Helvetica Neue"/>
        </w:rPr>
        <w:t>La información obtenida del seguimiento a los ASM deberá ser considerada por las dependencias y entidades como parte del proceso gradual y progresivo de los procesos presupuestarios subsecuentes.</w:t>
      </w:r>
    </w:p>
    <w:p w14:paraId="2A42C9F4" w14:textId="77777777" w:rsidR="00EA793F" w:rsidRDefault="00EA793F">
      <w:pPr>
        <w:jc w:val="both"/>
        <w:rPr>
          <w:rFonts w:ascii="Helvetica Neue" w:eastAsia="Helvetica Neue" w:hAnsi="Helvetica Neue" w:cs="Helvetica Neue"/>
        </w:rPr>
      </w:pPr>
    </w:p>
    <w:p w14:paraId="5F4A51A8" w14:textId="77777777" w:rsidR="00EA793F" w:rsidRDefault="00A25F53">
      <w:pPr>
        <w:pStyle w:val="Ttulo1"/>
        <w:numPr>
          <w:ilvl w:val="0"/>
          <w:numId w:val="6"/>
        </w:numPr>
        <w:ind w:firstLine="360"/>
        <w:jc w:val="center"/>
        <w:rPr>
          <w:rFonts w:ascii="Helvetica Neue" w:eastAsia="Helvetica Neue" w:hAnsi="Helvetica Neue" w:cs="Helvetica Neue"/>
        </w:rPr>
      </w:pPr>
      <w:bookmarkStart w:id="20" w:name="_heading=h.2u6wntf" w:colFirst="0" w:colLast="0"/>
      <w:bookmarkEnd w:id="20"/>
      <w:r>
        <w:rPr>
          <w:rFonts w:ascii="Helvetica Neue" w:eastAsia="Helvetica Neue" w:hAnsi="Helvetica Neue" w:cs="Helvetica Neue"/>
        </w:rPr>
        <w:t>TRANSITORIOS.</w:t>
      </w:r>
    </w:p>
    <w:p w14:paraId="412B86D4" w14:textId="77777777" w:rsidR="00EA793F" w:rsidRDefault="00EA793F">
      <w:pPr>
        <w:jc w:val="both"/>
        <w:rPr>
          <w:rFonts w:ascii="Helvetica Neue" w:eastAsia="Helvetica Neue" w:hAnsi="Helvetica Neue" w:cs="Helvetica Neue"/>
        </w:rPr>
      </w:pPr>
    </w:p>
    <w:p w14:paraId="0864F90D" w14:textId="77777777" w:rsidR="008D4C48" w:rsidRDefault="008D4C48">
      <w:pPr>
        <w:jc w:val="both"/>
        <w:rPr>
          <w:rFonts w:ascii="Helvetica Neue" w:eastAsia="Helvetica Neue" w:hAnsi="Helvetica Neue" w:cs="Helvetica Neue"/>
        </w:rPr>
      </w:pPr>
    </w:p>
    <w:p w14:paraId="3DE042F7" w14:textId="2EFBAE93" w:rsidR="00EA793F" w:rsidRDefault="00A25F53">
      <w:pPr>
        <w:jc w:val="both"/>
        <w:rPr>
          <w:rFonts w:ascii="Helvetica Neue" w:eastAsia="Helvetica Neue" w:hAnsi="Helvetica Neue" w:cs="Helvetica Neue"/>
        </w:rPr>
      </w:pPr>
      <w:r>
        <w:rPr>
          <w:rFonts w:ascii="Helvetica Neue" w:eastAsia="Helvetica Neue" w:hAnsi="Helvetica Neue" w:cs="Helvetica Neue"/>
        </w:rPr>
        <w:t>PRIMERO. El presente Programa Anual de Evaluación entra en vigor el día de su publicación en el sitio electrónico del municipio</w:t>
      </w:r>
    </w:p>
    <w:p w14:paraId="5F75D04D" w14:textId="16C70332" w:rsidR="00EA793F" w:rsidRDefault="00A25F53">
      <w:pPr>
        <w:jc w:val="both"/>
        <w:rPr>
          <w:rFonts w:ascii="Helvetica Neue" w:eastAsia="Helvetica Neue" w:hAnsi="Helvetica Neue" w:cs="Helvetica Neue"/>
        </w:rPr>
      </w:pPr>
      <w:r>
        <w:rPr>
          <w:rFonts w:ascii="Helvetica Neue" w:eastAsia="Helvetica Neue" w:hAnsi="Helvetica Neue" w:cs="Helvetica Neue"/>
        </w:rPr>
        <w:t>Así fue acordado por el suscrito,</w:t>
      </w:r>
      <w:r w:rsidR="0054037A">
        <w:rPr>
          <w:rFonts w:ascii="Helvetica Neue" w:eastAsia="Helvetica Neue" w:hAnsi="Helvetica Neue" w:cs="Helvetica Neue"/>
        </w:rPr>
        <w:t xml:space="preserve"> Presidente Municipal de </w:t>
      </w:r>
      <w:r w:rsidR="002F0B3F">
        <w:rPr>
          <w:rFonts w:ascii="Helvetica Neue" w:eastAsia="Helvetica Neue" w:hAnsi="Helvetica Neue" w:cs="Helvetica Neue"/>
        </w:rPr>
        <w:t>Dzidzantún</w:t>
      </w:r>
      <w:r w:rsidR="0054037A">
        <w:rPr>
          <w:rFonts w:ascii="Helvetica Neue" w:eastAsia="Helvetica Neue" w:hAnsi="Helvetica Neue" w:cs="Helvetica Neue"/>
        </w:rPr>
        <w:t>, Yucatán</w:t>
      </w:r>
      <w:r>
        <w:rPr>
          <w:rFonts w:ascii="Helvetica Neue" w:eastAsia="Helvetica Neue" w:hAnsi="Helvetica Neue" w:cs="Helvetica Neue"/>
        </w:rPr>
        <w:t xml:space="preserve"> a los </w:t>
      </w:r>
      <w:r w:rsidRPr="002F0B3F">
        <w:rPr>
          <w:rFonts w:ascii="Helvetica Neue" w:eastAsia="Helvetica Neue" w:hAnsi="Helvetica Neue" w:cs="Helvetica Neue"/>
        </w:rPr>
        <w:t>2</w:t>
      </w:r>
      <w:r w:rsidR="00E246BC">
        <w:rPr>
          <w:rFonts w:ascii="Helvetica Neue" w:eastAsia="Helvetica Neue" w:hAnsi="Helvetica Neue" w:cs="Helvetica Neue"/>
        </w:rPr>
        <w:t>9</w:t>
      </w:r>
      <w:r w:rsidRPr="002F0B3F">
        <w:rPr>
          <w:rFonts w:ascii="Helvetica Neue" w:eastAsia="Helvetica Neue" w:hAnsi="Helvetica Neue" w:cs="Helvetica Neue"/>
        </w:rPr>
        <w:t xml:space="preserve"> días del mes de abril de 2023.</w:t>
      </w:r>
    </w:p>
    <w:p w14:paraId="45C4FA41" w14:textId="77777777" w:rsidR="00EA793F" w:rsidRDefault="00EA793F">
      <w:pPr>
        <w:rPr>
          <w:rFonts w:ascii="Helvetica Neue" w:eastAsia="Helvetica Neue" w:hAnsi="Helvetica Neue" w:cs="Helvetica Neue"/>
        </w:rPr>
      </w:pPr>
    </w:p>
    <w:p w14:paraId="30C1791D" w14:textId="77777777" w:rsidR="00EA793F" w:rsidRDefault="00EA793F">
      <w:pPr>
        <w:rPr>
          <w:rFonts w:ascii="Helvetica Neue" w:eastAsia="Helvetica Neue" w:hAnsi="Helvetica Neue" w:cs="Helvetica Neue"/>
        </w:rPr>
      </w:pPr>
    </w:p>
    <w:p w14:paraId="09501DC9" w14:textId="345CB30F" w:rsidR="00EA793F" w:rsidRDefault="00A25F53">
      <w:pPr>
        <w:jc w:val="center"/>
        <w:rPr>
          <w:rFonts w:ascii="Helvetica Neue" w:eastAsia="Helvetica Neue" w:hAnsi="Helvetica Neue" w:cs="Helvetica Neue"/>
          <w:b/>
        </w:rPr>
      </w:pPr>
      <w:r>
        <w:rPr>
          <w:rFonts w:ascii="Helvetica Neue" w:eastAsia="Helvetica Neue" w:hAnsi="Helvetica Neue" w:cs="Helvetica Neue"/>
          <w:b/>
        </w:rPr>
        <w:t xml:space="preserve">C. </w:t>
      </w:r>
      <w:r w:rsidR="002F0B3F">
        <w:rPr>
          <w:rFonts w:ascii="Helvetica Neue" w:eastAsia="Helvetica Neue" w:hAnsi="Helvetica Neue" w:cs="Helvetica Neue"/>
          <w:b/>
        </w:rPr>
        <w:t>ISMAEL AGUILAR PUC</w:t>
      </w:r>
    </w:p>
    <w:p w14:paraId="61937019" w14:textId="4908B58B" w:rsidR="00EA793F" w:rsidRDefault="0054037A">
      <w:pPr>
        <w:jc w:val="center"/>
        <w:rPr>
          <w:rFonts w:ascii="Helvetica Neue" w:eastAsia="Helvetica Neue" w:hAnsi="Helvetica Neue" w:cs="Helvetica Neue"/>
          <w:b/>
        </w:rPr>
      </w:pPr>
      <w:r>
        <w:rPr>
          <w:rFonts w:ascii="Helvetica Neue" w:eastAsia="Helvetica Neue" w:hAnsi="Helvetica Neue" w:cs="Helvetica Neue"/>
          <w:b/>
        </w:rPr>
        <w:t>PRESIDENTE MUNICIPAL.</w:t>
      </w:r>
    </w:p>
    <w:p w14:paraId="7040653E" w14:textId="77777777" w:rsidR="00EA793F" w:rsidRDefault="00A25F53">
      <w:pPr>
        <w:jc w:val="center"/>
        <w:rPr>
          <w:rFonts w:ascii="Helvetica Neue" w:eastAsia="Helvetica Neue" w:hAnsi="Helvetica Neue" w:cs="Helvetica Neue"/>
          <w:b/>
        </w:rPr>
      </w:pPr>
      <w:r>
        <w:rPr>
          <w:rFonts w:ascii="Helvetica Neue" w:eastAsia="Helvetica Neue" w:hAnsi="Helvetica Neue" w:cs="Helvetica Neue"/>
          <w:b/>
        </w:rPr>
        <w:t>(Rúbrica)</w:t>
      </w:r>
    </w:p>
    <w:p w14:paraId="7178E685" w14:textId="77777777" w:rsidR="00EA793F" w:rsidRDefault="00EA793F">
      <w:pPr>
        <w:jc w:val="both"/>
        <w:rPr>
          <w:rFonts w:ascii="Helvetica Neue" w:eastAsia="Helvetica Neue" w:hAnsi="Helvetica Neue" w:cs="Helvetica Neue"/>
          <w:b/>
        </w:rPr>
      </w:pPr>
    </w:p>
    <w:p w14:paraId="463064D7" w14:textId="77777777" w:rsidR="00EA793F" w:rsidRDefault="00A25F53">
      <w:pPr>
        <w:rPr>
          <w:rFonts w:ascii="Helvetica Neue" w:eastAsia="Helvetica Neue" w:hAnsi="Helvetica Neue" w:cs="Helvetica Neue"/>
          <w:b/>
        </w:rPr>
        <w:sectPr w:rsidR="00EA793F">
          <w:pgSz w:w="12240" w:h="15840"/>
          <w:pgMar w:top="1276" w:right="1701" w:bottom="1276" w:left="1701" w:header="709" w:footer="709" w:gutter="0"/>
          <w:pgNumType w:start="1"/>
          <w:cols w:space="720"/>
        </w:sectPr>
      </w:pPr>
      <w:r>
        <w:br w:type="page"/>
      </w:r>
    </w:p>
    <w:p w14:paraId="499974EE" w14:textId="77777777" w:rsidR="00EA793F" w:rsidRDefault="00A25F53">
      <w:pPr>
        <w:pStyle w:val="Ttulo1"/>
        <w:numPr>
          <w:ilvl w:val="0"/>
          <w:numId w:val="6"/>
        </w:numPr>
        <w:rPr>
          <w:rFonts w:ascii="Helvetica Neue" w:eastAsia="Helvetica Neue" w:hAnsi="Helvetica Neue" w:cs="Helvetica Neue"/>
        </w:rPr>
      </w:pPr>
      <w:bookmarkStart w:id="21" w:name="_heading=h.19c6y18" w:colFirst="0" w:colLast="0"/>
      <w:bookmarkEnd w:id="21"/>
      <w:r>
        <w:rPr>
          <w:rFonts w:ascii="Helvetica Neue" w:eastAsia="Helvetica Neue" w:hAnsi="Helvetica Neue" w:cs="Helvetica Neue"/>
        </w:rPr>
        <w:lastRenderedPageBreak/>
        <w:t xml:space="preserve">ANEXO 1. </w:t>
      </w:r>
      <w:r w:rsidRPr="002F0B3F">
        <w:rPr>
          <w:rFonts w:ascii="Helvetica Neue" w:eastAsia="Helvetica Neue" w:hAnsi="Helvetica Neue" w:cs="Helvetica Neue"/>
        </w:rPr>
        <w:t>Cronograma de ejecución</w:t>
      </w:r>
    </w:p>
    <w:tbl>
      <w:tblPr>
        <w:tblStyle w:val="a6"/>
        <w:tblW w:w="12994" w:type="dxa"/>
        <w:tblInd w:w="0" w:type="dxa"/>
        <w:tblBorders>
          <w:top w:val="single" w:sz="4" w:space="0" w:color="4C99B7"/>
          <w:left w:val="single" w:sz="4" w:space="0" w:color="4C99B7"/>
          <w:bottom w:val="single" w:sz="4" w:space="0" w:color="4C99B7"/>
          <w:right w:val="single" w:sz="4" w:space="0" w:color="4C99B7"/>
          <w:insideH w:val="single" w:sz="4" w:space="0" w:color="4C99B7"/>
          <w:insideV w:val="single" w:sz="4" w:space="0" w:color="4C99B7"/>
        </w:tblBorders>
        <w:tblLayout w:type="fixed"/>
        <w:tblLook w:val="0400" w:firstRow="0" w:lastRow="0" w:firstColumn="0" w:lastColumn="0" w:noHBand="0" w:noVBand="1"/>
      </w:tblPr>
      <w:tblGrid>
        <w:gridCol w:w="4524"/>
        <w:gridCol w:w="1708"/>
        <w:gridCol w:w="464"/>
        <w:gridCol w:w="561"/>
        <w:gridCol w:w="606"/>
        <w:gridCol w:w="548"/>
        <w:gridCol w:w="580"/>
        <w:gridCol w:w="567"/>
        <w:gridCol w:w="572"/>
        <w:gridCol w:w="590"/>
        <w:gridCol w:w="569"/>
        <w:gridCol w:w="569"/>
        <w:gridCol w:w="569"/>
        <w:gridCol w:w="567"/>
      </w:tblGrid>
      <w:tr w:rsidR="00EA793F" w14:paraId="5F6C05E1" w14:textId="77777777" w:rsidTr="000A01EB">
        <w:trPr>
          <w:trHeight w:val="170"/>
        </w:trPr>
        <w:tc>
          <w:tcPr>
            <w:tcW w:w="4524" w:type="dxa"/>
            <w:tcBorders>
              <w:left w:val="single" w:sz="4" w:space="0" w:color="002060"/>
              <w:bottom w:val="single" w:sz="4" w:space="0" w:color="002060"/>
              <w:right w:val="single" w:sz="4" w:space="0" w:color="002060"/>
            </w:tcBorders>
            <w:shd w:val="clear" w:color="auto" w:fill="242F62"/>
          </w:tcPr>
          <w:p w14:paraId="1F27ACB9"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Actividad</w:t>
            </w:r>
          </w:p>
        </w:tc>
        <w:tc>
          <w:tcPr>
            <w:tcW w:w="1708" w:type="dxa"/>
            <w:tcBorders>
              <w:left w:val="single" w:sz="4" w:space="0" w:color="002060"/>
              <w:bottom w:val="single" w:sz="4" w:space="0" w:color="002060"/>
              <w:right w:val="single" w:sz="4" w:space="0" w:color="002060"/>
            </w:tcBorders>
            <w:shd w:val="clear" w:color="auto" w:fill="242F62"/>
          </w:tcPr>
          <w:p w14:paraId="5019FC03"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Responsable</w:t>
            </w:r>
          </w:p>
        </w:tc>
        <w:tc>
          <w:tcPr>
            <w:tcW w:w="464" w:type="dxa"/>
            <w:tcBorders>
              <w:left w:val="single" w:sz="4" w:space="0" w:color="002060"/>
              <w:bottom w:val="single" w:sz="4" w:space="0" w:color="002060"/>
              <w:right w:val="single" w:sz="4" w:space="0" w:color="002060"/>
            </w:tcBorders>
            <w:shd w:val="clear" w:color="auto" w:fill="242F62"/>
          </w:tcPr>
          <w:p w14:paraId="0FE5F1E2"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Ene</w:t>
            </w:r>
          </w:p>
        </w:tc>
        <w:tc>
          <w:tcPr>
            <w:tcW w:w="561" w:type="dxa"/>
            <w:tcBorders>
              <w:left w:val="single" w:sz="4" w:space="0" w:color="002060"/>
              <w:bottom w:val="single" w:sz="4" w:space="0" w:color="002060"/>
              <w:right w:val="single" w:sz="4" w:space="0" w:color="002060"/>
            </w:tcBorders>
            <w:shd w:val="clear" w:color="auto" w:fill="242F62"/>
          </w:tcPr>
          <w:p w14:paraId="037D2912"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Feb</w:t>
            </w:r>
          </w:p>
        </w:tc>
        <w:tc>
          <w:tcPr>
            <w:tcW w:w="606" w:type="dxa"/>
            <w:tcBorders>
              <w:left w:val="single" w:sz="4" w:space="0" w:color="002060"/>
              <w:bottom w:val="single" w:sz="4" w:space="0" w:color="002060"/>
              <w:right w:val="single" w:sz="4" w:space="0" w:color="002060"/>
            </w:tcBorders>
            <w:shd w:val="clear" w:color="auto" w:fill="242F62"/>
          </w:tcPr>
          <w:p w14:paraId="739D5354"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Mar</w:t>
            </w:r>
          </w:p>
        </w:tc>
        <w:tc>
          <w:tcPr>
            <w:tcW w:w="548" w:type="dxa"/>
            <w:tcBorders>
              <w:left w:val="single" w:sz="4" w:space="0" w:color="002060"/>
              <w:bottom w:val="single" w:sz="4" w:space="0" w:color="002060"/>
              <w:right w:val="single" w:sz="4" w:space="0" w:color="002060"/>
            </w:tcBorders>
            <w:shd w:val="clear" w:color="auto" w:fill="242F62"/>
          </w:tcPr>
          <w:p w14:paraId="7592BBC4"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Abr</w:t>
            </w:r>
          </w:p>
        </w:tc>
        <w:tc>
          <w:tcPr>
            <w:tcW w:w="580" w:type="dxa"/>
            <w:tcBorders>
              <w:left w:val="single" w:sz="4" w:space="0" w:color="002060"/>
              <w:bottom w:val="single" w:sz="4" w:space="0" w:color="002060"/>
              <w:right w:val="single" w:sz="4" w:space="0" w:color="002060"/>
            </w:tcBorders>
            <w:shd w:val="clear" w:color="auto" w:fill="242F62"/>
          </w:tcPr>
          <w:p w14:paraId="193A50F5"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May</w:t>
            </w:r>
          </w:p>
        </w:tc>
        <w:tc>
          <w:tcPr>
            <w:tcW w:w="567" w:type="dxa"/>
            <w:tcBorders>
              <w:left w:val="single" w:sz="4" w:space="0" w:color="002060"/>
              <w:bottom w:val="single" w:sz="4" w:space="0" w:color="002060"/>
              <w:right w:val="single" w:sz="4" w:space="0" w:color="002060"/>
            </w:tcBorders>
            <w:shd w:val="clear" w:color="auto" w:fill="242F62"/>
          </w:tcPr>
          <w:p w14:paraId="6D407921"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Jun</w:t>
            </w:r>
          </w:p>
        </w:tc>
        <w:tc>
          <w:tcPr>
            <w:tcW w:w="572" w:type="dxa"/>
            <w:tcBorders>
              <w:left w:val="single" w:sz="4" w:space="0" w:color="002060"/>
              <w:bottom w:val="single" w:sz="4" w:space="0" w:color="002060"/>
              <w:right w:val="single" w:sz="4" w:space="0" w:color="002060"/>
            </w:tcBorders>
            <w:shd w:val="clear" w:color="auto" w:fill="242F62"/>
          </w:tcPr>
          <w:p w14:paraId="5D73D4AF"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Jul</w:t>
            </w:r>
          </w:p>
        </w:tc>
        <w:tc>
          <w:tcPr>
            <w:tcW w:w="590" w:type="dxa"/>
            <w:tcBorders>
              <w:left w:val="single" w:sz="4" w:space="0" w:color="002060"/>
              <w:bottom w:val="single" w:sz="4" w:space="0" w:color="002060"/>
              <w:right w:val="single" w:sz="4" w:space="0" w:color="002060"/>
            </w:tcBorders>
            <w:shd w:val="clear" w:color="auto" w:fill="242F62"/>
          </w:tcPr>
          <w:p w14:paraId="3FB3146B"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Ago</w:t>
            </w:r>
          </w:p>
        </w:tc>
        <w:tc>
          <w:tcPr>
            <w:tcW w:w="569" w:type="dxa"/>
            <w:tcBorders>
              <w:left w:val="single" w:sz="4" w:space="0" w:color="002060"/>
              <w:bottom w:val="single" w:sz="4" w:space="0" w:color="002060"/>
              <w:right w:val="single" w:sz="4" w:space="0" w:color="002060"/>
            </w:tcBorders>
            <w:shd w:val="clear" w:color="auto" w:fill="242F62"/>
          </w:tcPr>
          <w:p w14:paraId="5423145A"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Sep</w:t>
            </w:r>
          </w:p>
        </w:tc>
        <w:tc>
          <w:tcPr>
            <w:tcW w:w="569" w:type="dxa"/>
            <w:tcBorders>
              <w:left w:val="single" w:sz="4" w:space="0" w:color="002060"/>
              <w:bottom w:val="single" w:sz="4" w:space="0" w:color="002060"/>
              <w:right w:val="single" w:sz="4" w:space="0" w:color="002060"/>
            </w:tcBorders>
            <w:shd w:val="clear" w:color="auto" w:fill="242F62"/>
          </w:tcPr>
          <w:p w14:paraId="60D0A579"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Oct</w:t>
            </w:r>
          </w:p>
        </w:tc>
        <w:tc>
          <w:tcPr>
            <w:tcW w:w="569" w:type="dxa"/>
            <w:tcBorders>
              <w:left w:val="single" w:sz="4" w:space="0" w:color="002060"/>
              <w:bottom w:val="single" w:sz="4" w:space="0" w:color="002060"/>
              <w:right w:val="single" w:sz="4" w:space="0" w:color="002060"/>
            </w:tcBorders>
            <w:shd w:val="clear" w:color="auto" w:fill="242F62"/>
          </w:tcPr>
          <w:p w14:paraId="3F68F88F"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Nov</w:t>
            </w:r>
          </w:p>
        </w:tc>
        <w:tc>
          <w:tcPr>
            <w:tcW w:w="567" w:type="dxa"/>
            <w:tcBorders>
              <w:left w:val="single" w:sz="4" w:space="0" w:color="002060"/>
              <w:bottom w:val="single" w:sz="4" w:space="0" w:color="002060"/>
              <w:right w:val="single" w:sz="4" w:space="0" w:color="002060"/>
            </w:tcBorders>
            <w:shd w:val="clear" w:color="auto" w:fill="242F62"/>
          </w:tcPr>
          <w:p w14:paraId="39146B7A" w14:textId="77777777" w:rsidR="00EA793F" w:rsidRDefault="00A25F53">
            <w:pPr>
              <w:jc w:val="both"/>
              <w:rPr>
                <w:rFonts w:ascii="Helvetica Neue" w:eastAsia="Helvetica Neue" w:hAnsi="Helvetica Neue" w:cs="Helvetica Neue"/>
                <w:b/>
                <w:color w:val="FFFFFF"/>
                <w:sz w:val="18"/>
                <w:szCs w:val="18"/>
              </w:rPr>
            </w:pPr>
            <w:r>
              <w:rPr>
                <w:rFonts w:ascii="Helvetica Neue" w:eastAsia="Helvetica Neue" w:hAnsi="Helvetica Neue" w:cs="Helvetica Neue"/>
                <w:b/>
                <w:color w:val="FFFFFF"/>
                <w:sz w:val="18"/>
                <w:szCs w:val="18"/>
              </w:rPr>
              <w:t>Dic</w:t>
            </w:r>
          </w:p>
        </w:tc>
      </w:tr>
      <w:tr w:rsidR="00EA793F" w14:paraId="218C95D8"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4E2A6B6B" w14:textId="77777777" w:rsidR="00EA793F" w:rsidRDefault="00A25F53">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Envío de propuestas de intervenciones públicas a evaluar para el año 2023.</w:t>
            </w:r>
          </w:p>
        </w:tc>
        <w:tc>
          <w:tcPr>
            <w:tcW w:w="1708" w:type="dxa"/>
            <w:tcBorders>
              <w:top w:val="single" w:sz="4" w:space="0" w:color="002060"/>
              <w:left w:val="single" w:sz="4" w:space="0" w:color="002060"/>
              <w:bottom w:val="single" w:sz="4" w:space="0" w:color="002060"/>
              <w:right w:val="single" w:sz="4" w:space="0" w:color="002060"/>
            </w:tcBorders>
            <w:vAlign w:val="center"/>
          </w:tcPr>
          <w:p w14:paraId="4C67CA2D" w14:textId="7F794B4A" w:rsidR="00EA793F" w:rsidRDefault="000A01EB">
            <w:pPr>
              <w:rPr>
                <w:rFonts w:ascii="Helvetica Neue" w:eastAsia="Helvetica Neue" w:hAnsi="Helvetica Neue" w:cs="Helvetica Neue"/>
                <w:i/>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44C4062D" w14:textId="77777777" w:rsidR="00EA793F" w:rsidRDefault="00EA793F">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2F2DC06B" w14:textId="77777777" w:rsidR="00EA793F" w:rsidRDefault="00EA793F">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093B9B12" w14:textId="77777777" w:rsidR="00EA793F" w:rsidRDefault="00EA793F">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4EB8BEFB" w14:textId="77777777" w:rsidR="00EA793F" w:rsidRDefault="00EA793F">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20837AED" w14:textId="4EC5BEF0" w:rsidR="00EA793F" w:rsidRDefault="00EA793F">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6F0FA478" w14:textId="77777777" w:rsidR="00EA793F" w:rsidRDefault="00EA793F">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46258FA5" w14:textId="77777777" w:rsidR="00EA793F" w:rsidRDefault="00EA793F">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2A04971E" w14:textId="77777777" w:rsidR="00EA793F" w:rsidRDefault="00EA793F">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0D261C23" w14:textId="77777777" w:rsidR="00EA793F" w:rsidRDefault="00EA793F">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0A123413" w14:textId="77777777" w:rsidR="00EA793F" w:rsidRDefault="00EA793F">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776469B5" w14:textId="77777777" w:rsidR="00EA793F" w:rsidRDefault="00EA793F">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6238366B" w14:textId="77777777" w:rsidR="00EA793F" w:rsidRDefault="00EA793F">
            <w:pPr>
              <w:jc w:val="center"/>
              <w:rPr>
                <w:rFonts w:ascii="Helvetica Neue" w:eastAsia="Helvetica Neue" w:hAnsi="Helvetica Neue" w:cs="Helvetica Neue"/>
                <w:sz w:val="18"/>
                <w:szCs w:val="18"/>
              </w:rPr>
            </w:pPr>
          </w:p>
        </w:tc>
      </w:tr>
      <w:tr w:rsidR="000A01EB" w14:paraId="7129EE76"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295D3352"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Análisis y cuantificación de propuestas para las intervenciones públicas.</w:t>
            </w:r>
          </w:p>
        </w:tc>
        <w:tc>
          <w:tcPr>
            <w:tcW w:w="1708" w:type="dxa"/>
            <w:tcBorders>
              <w:top w:val="single" w:sz="4" w:space="0" w:color="002060"/>
              <w:left w:val="single" w:sz="4" w:space="0" w:color="002060"/>
              <w:bottom w:val="single" w:sz="4" w:space="0" w:color="002060"/>
              <w:right w:val="single" w:sz="4" w:space="0" w:color="002060"/>
            </w:tcBorders>
            <w:vAlign w:val="center"/>
          </w:tcPr>
          <w:p w14:paraId="77869EF0" w14:textId="2B46E240"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028C4857"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5ABFDB7D"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0D5438DC"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7316105B" w14:textId="77777777" w:rsidR="000A01EB" w:rsidRDefault="000A01EB" w:rsidP="000A01EB">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307E7B5B" w14:textId="133ADF92"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7F4F151E" w14:textId="77777777" w:rsidR="000A01EB" w:rsidRDefault="000A01EB" w:rsidP="000A01EB">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17EA0F8B"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096313DA"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38FD4932"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67EDC313"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2761ADC9"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6954B17D" w14:textId="77777777" w:rsidR="000A01EB" w:rsidRDefault="000A01EB" w:rsidP="000A01EB">
            <w:pPr>
              <w:jc w:val="center"/>
              <w:rPr>
                <w:rFonts w:ascii="Helvetica Neue" w:eastAsia="Helvetica Neue" w:hAnsi="Helvetica Neue" w:cs="Helvetica Neue"/>
                <w:sz w:val="18"/>
                <w:szCs w:val="18"/>
              </w:rPr>
            </w:pPr>
          </w:p>
        </w:tc>
      </w:tr>
      <w:tr w:rsidR="000A01EB" w14:paraId="4D6C6F08"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70AE0DD7"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Elaboración del PAE 2023.</w:t>
            </w:r>
          </w:p>
        </w:tc>
        <w:tc>
          <w:tcPr>
            <w:tcW w:w="1708" w:type="dxa"/>
            <w:tcBorders>
              <w:top w:val="single" w:sz="4" w:space="0" w:color="002060"/>
              <w:left w:val="single" w:sz="4" w:space="0" w:color="002060"/>
              <w:bottom w:val="single" w:sz="4" w:space="0" w:color="002060"/>
              <w:right w:val="single" w:sz="4" w:space="0" w:color="002060"/>
            </w:tcBorders>
            <w:vAlign w:val="center"/>
          </w:tcPr>
          <w:p w14:paraId="6055DD60" w14:textId="34BE002F"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591A97D8"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6C402FDA"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7578BE18"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3421A152" w14:textId="77777777" w:rsidR="000A01EB" w:rsidRDefault="000A01EB" w:rsidP="000A01EB">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09369159"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0D72AC8C" w14:textId="77777777" w:rsidR="000A01EB" w:rsidRDefault="000A01EB" w:rsidP="000A01EB">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03522698"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019F3D62"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550299DE"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5FD5AC23"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2339A74A"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75D37CEC" w14:textId="77777777" w:rsidR="000A01EB" w:rsidRDefault="000A01EB" w:rsidP="000A01EB">
            <w:pPr>
              <w:jc w:val="center"/>
              <w:rPr>
                <w:rFonts w:ascii="Helvetica Neue" w:eastAsia="Helvetica Neue" w:hAnsi="Helvetica Neue" w:cs="Helvetica Neue"/>
                <w:sz w:val="18"/>
                <w:szCs w:val="18"/>
              </w:rPr>
            </w:pPr>
          </w:p>
        </w:tc>
      </w:tr>
      <w:tr w:rsidR="000A01EB" w14:paraId="14B6BE20"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53EC6524"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Elaboración de los TdR participativos</w:t>
            </w:r>
          </w:p>
        </w:tc>
        <w:tc>
          <w:tcPr>
            <w:tcW w:w="1708" w:type="dxa"/>
            <w:tcBorders>
              <w:top w:val="single" w:sz="4" w:space="0" w:color="002060"/>
              <w:left w:val="single" w:sz="4" w:space="0" w:color="002060"/>
              <w:bottom w:val="single" w:sz="4" w:space="0" w:color="002060"/>
              <w:right w:val="single" w:sz="4" w:space="0" w:color="002060"/>
            </w:tcBorders>
            <w:vAlign w:val="center"/>
          </w:tcPr>
          <w:p w14:paraId="2EF0EAC0" w14:textId="1247CF83"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6B6A84F7"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707BE0ED"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5B70E533"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1515AE2C" w14:textId="77777777" w:rsidR="000A01EB" w:rsidRDefault="000A01EB" w:rsidP="000A01EB">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7BC77CE3"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2F0F056E" w14:textId="77777777" w:rsidR="000A01EB" w:rsidRDefault="000A01EB" w:rsidP="000A01EB">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6E501544"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114CB669"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46FE926A"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2F43D628"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587B9AB7"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18EB44AF" w14:textId="77777777" w:rsidR="000A01EB" w:rsidRDefault="000A01EB" w:rsidP="000A01EB">
            <w:pPr>
              <w:jc w:val="center"/>
              <w:rPr>
                <w:rFonts w:ascii="Helvetica Neue" w:eastAsia="Helvetica Neue" w:hAnsi="Helvetica Neue" w:cs="Helvetica Neue"/>
                <w:sz w:val="18"/>
                <w:szCs w:val="18"/>
              </w:rPr>
            </w:pPr>
          </w:p>
        </w:tc>
      </w:tr>
      <w:tr w:rsidR="000A01EB" w14:paraId="1B42C895"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41A88F37"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Publicación del PAE 2023 y los TdR.</w:t>
            </w:r>
          </w:p>
        </w:tc>
        <w:tc>
          <w:tcPr>
            <w:tcW w:w="1708" w:type="dxa"/>
            <w:tcBorders>
              <w:top w:val="single" w:sz="4" w:space="0" w:color="002060"/>
              <w:left w:val="single" w:sz="4" w:space="0" w:color="002060"/>
              <w:bottom w:val="single" w:sz="4" w:space="0" w:color="002060"/>
              <w:right w:val="single" w:sz="4" w:space="0" w:color="002060"/>
            </w:tcBorders>
            <w:vAlign w:val="center"/>
          </w:tcPr>
          <w:p w14:paraId="7A8B16A8" w14:textId="152D1CFC"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44F11787"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7020707B"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278801BE"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27B78E99" w14:textId="549FAA79" w:rsidR="000A01EB" w:rsidRDefault="00E13478" w:rsidP="000A01E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80" w:type="dxa"/>
            <w:tcBorders>
              <w:top w:val="single" w:sz="4" w:space="0" w:color="002060"/>
              <w:left w:val="single" w:sz="4" w:space="0" w:color="002060"/>
              <w:bottom w:val="single" w:sz="4" w:space="0" w:color="002060"/>
              <w:right w:val="single" w:sz="4" w:space="0" w:color="002060"/>
            </w:tcBorders>
            <w:vAlign w:val="center"/>
          </w:tcPr>
          <w:p w14:paraId="47E63C61"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66A722F0" w14:textId="77777777" w:rsidR="000A01EB" w:rsidRDefault="000A01EB" w:rsidP="000A01EB">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34F438E4"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1837454B"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1B6A0625"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4D7A8040"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6F96E3AD"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0AA9482E" w14:textId="77777777" w:rsidR="000A01EB" w:rsidRDefault="000A01EB" w:rsidP="000A01EB">
            <w:pPr>
              <w:jc w:val="center"/>
              <w:rPr>
                <w:rFonts w:ascii="Helvetica Neue" w:eastAsia="Helvetica Neue" w:hAnsi="Helvetica Neue" w:cs="Helvetica Neue"/>
                <w:sz w:val="18"/>
                <w:szCs w:val="18"/>
              </w:rPr>
            </w:pPr>
          </w:p>
        </w:tc>
      </w:tr>
      <w:tr w:rsidR="000A01EB" w14:paraId="6951FA24"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6C15B49F"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Presentación del PAE 2023 a las dependencias.</w:t>
            </w:r>
          </w:p>
        </w:tc>
        <w:tc>
          <w:tcPr>
            <w:tcW w:w="1708" w:type="dxa"/>
            <w:tcBorders>
              <w:top w:val="single" w:sz="4" w:space="0" w:color="002060"/>
              <w:left w:val="single" w:sz="4" w:space="0" w:color="002060"/>
              <w:bottom w:val="single" w:sz="4" w:space="0" w:color="002060"/>
              <w:right w:val="single" w:sz="4" w:space="0" w:color="002060"/>
            </w:tcBorders>
            <w:vAlign w:val="center"/>
          </w:tcPr>
          <w:p w14:paraId="17BF3652" w14:textId="4C632C02"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1D939353"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41879F15"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0AEED0DC"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06CF2E70" w14:textId="77777777" w:rsidR="000A01EB" w:rsidRDefault="000A01EB" w:rsidP="000A01EB">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55354019" w14:textId="0C5BB3E9" w:rsidR="000A01EB" w:rsidRDefault="00E13478" w:rsidP="000A01E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67" w:type="dxa"/>
            <w:tcBorders>
              <w:top w:val="single" w:sz="4" w:space="0" w:color="002060"/>
              <w:left w:val="single" w:sz="4" w:space="0" w:color="002060"/>
              <w:bottom w:val="single" w:sz="4" w:space="0" w:color="002060"/>
              <w:right w:val="single" w:sz="4" w:space="0" w:color="002060"/>
            </w:tcBorders>
            <w:vAlign w:val="center"/>
          </w:tcPr>
          <w:p w14:paraId="76E8EEDF" w14:textId="77777777" w:rsidR="000A01EB" w:rsidRDefault="000A01EB" w:rsidP="000A01EB">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6120E183"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45784C36"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3310837E"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1B914461"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2EF8FB48"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20CCBBEB" w14:textId="77777777" w:rsidR="000A01EB" w:rsidRDefault="000A01EB" w:rsidP="000A01EB">
            <w:pPr>
              <w:jc w:val="center"/>
              <w:rPr>
                <w:rFonts w:ascii="Helvetica Neue" w:eastAsia="Helvetica Neue" w:hAnsi="Helvetica Neue" w:cs="Helvetica Neue"/>
                <w:sz w:val="18"/>
                <w:szCs w:val="18"/>
              </w:rPr>
            </w:pPr>
          </w:p>
        </w:tc>
      </w:tr>
      <w:tr w:rsidR="000A01EB" w14:paraId="3C404281"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08F613C5"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Inicio del proceso de evaluación.</w:t>
            </w:r>
          </w:p>
        </w:tc>
        <w:tc>
          <w:tcPr>
            <w:tcW w:w="1708" w:type="dxa"/>
            <w:tcBorders>
              <w:top w:val="single" w:sz="4" w:space="0" w:color="002060"/>
              <w:left w:val="single" w:sz="4" w:space="0" w:color="002060"/>
              <w:bottom w:val="single" w:sz="4" w:space="0" w:color="002060"/>
              <w:right w:val="single" w:sz="4" w:space="0" w:color="002060"/>
            </w:tcBorders>
            <w:vAlign w:val="center"/>
          </w:tcPr>
          <w:p w14:paraId="63611420" w14:textId="65BEFF2D"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1E4E0C3C"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33380FE5"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08C6A394"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477E2102" w14:textId="77777777" w:rsidR="000A01EB" w:rsidRDefault="000A01EB" w:rsidP="000A01EB">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4CC52510"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422BC0C3" w14:textId="35119DDA" w:rsidR="000A01EB" w:rsidRDefault="00E13478" w:rsidP="000A01E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72" w:type="dxa"/>
            <w:tcBorders>
              <w:top w:val="single" w:sz="4" w:space="0" w:color="002060"/>
              <w:left w:val="single" w:sz="4" w:space="0" w:color="002060"/>
              <w:bottom w:val="single" w:sz="4" w:space="0" w:color="002060"/>
              <w:right w:val="single" w:sz="4" w:space="0" w:color="002060"/>
            </w:tcBorders>
            <w:vAlign w:val="center"/>
          </w:tcPr>
          <w:p w14:paraId="238ECC89"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3849797D"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75C68274"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5B87985F"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7BED54A4"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5AD51981" w14:textId="77777777" w:rsidR="000A01EB" w:rsidRDefault="000A01EB" w:rsidP="000A01EB">
            <w:pPr>
              <w:jc w:val="center"/>
              <w:rPr>
                <w:rFonts w:ascii="Helvetica Neue" w:eastAsia="Helvetica Neue" w:hAnsi="Helvetica Neue" w:cs="Helvetica Neue"/>
                <w:sz w:val="18"/>
                <w:szCs w:val="18"/>
              </w:rPr>
            </w:pPr>
          </w:p>
        </w:tc>
      </w:tr>
      <w:tr w:rsidR="000A01EB" w14:paraId="4236FC4F"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08442423" w14:textId="77777777" w:rsidR="000A01EB" w:rsidRDefault="000A01EB" w:rsidP="000A01EB">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Integración y entrega de la información necesaria para la evaluación.</w:t>
            </w:r>
          </w:p>
        </w:tc>
        <w:tc>
          <w:tcPr>
            <w:tcW w:w="1708" w:type="dxa"/>
            <w:tcBorders>
              <w:top w:val="single" w:sz="4" w:space="0" w:color="002060"/>
              <w:left w:val="single" w:sz="4" w:space="0" w:color="002060"/>
              <w:bottom w:val="single" w:sz="4" w:space="0" w:color="002060"/>
              <w:right w:val="single" w:sz="4" w:space="0" w:color="002060"/>
            </w:tcBorders>
            <w:vAlign w:val="center"/>
          </w:tcPr>
          <w:p w14:paraId="392AFAF4" w14:textId="03820981" w:rsidR="000A01EB" w:rsidRDefault="000A01EB" w:rsidP="000A01EB">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40EA2ADF" w14:textId="77777777" w:rsidR="000A01EB" w:rsidRDefault="000A01EB" w:rsidP="000A01EB">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727B8ABF" w14:textId="77777777" w:rsidR="000A01EB" w:rsidRDefault="000A01EB" w:rsidP="000A01EB">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0886A425" w14:textId="77777777" w:rsidR="000A01EB" w:rsidRDefault="000A01EB" w:rsidP="000A01EB">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3053E281" w14:textId="77777777" w:rsidR="000A01EB" w:rsidRDefault="000A01EB" w:rsidP="000A01EB">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1D253825" w14:textId="7FE19479" w:rsidR="000A01EB" w:rsidRDefault="00E13478" w:rsidP="000A01EB">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67" w:type="dxa"/>
            <w:tcBorders>
              <w:top w:val="single" w:sz="4" w:space="0" w:color="002060"/>
              <w:left w:val="single" w:sz="4" w:space="0" w:color="002060"/>
              <w:bottom w:val="single" w:sz="4" w:space="0" w:color="002060"/>
              <w:right w:val="single" w:sz="4" w:space="0" w:color="002060"/>
            </w:tcBorders>
            <w:vAlign w:val="center"/>
          </w:tcPr>
          <w:p w14:paraId="37E7AFA5" w14:textId="77777777" w:rsidR="000A01EB" w:rsidRDefault="000A01EB" w:rsidP="000A01EB">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4E4A1C5D" w14:textId="77777777" w:rsidR="000A01EB" w:rsidRDefault="000A01EB" w:rsidP="000A01EB">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0C2F0A4F"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03AB291B"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5854B152" w14:textId="77777777" w:rsidR="000A01EB" w:rsidRDefault="000A01EB" w:rsidP="000A01EB">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44237FB0" w14:textId="77777777" w:rsidR="000A01EB" w:rsidRDefault="000A01EB" w:rsidP="000A01EB">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20E6682B" w14:textId="77777777" w:rsidR="000A01EB" w:rsidRDefault="000A01EB" w:rsidP="000A01EB">
            <w:pPr>
              <w:jc w:val="center"/>
              <w:rPr>
                <w:rFonts w:ascii="Helvetica Neue" w:eastAsia="Helvetica Neue" w:hAnsi="Helvetica Neue" w:cs="Helvetica Neue"/>
                <w:sz w:val="18"/>
                <w:szCs w:val="18"/>
              </w:rPr>
            </w:pPr>
          </w:p>
        </w:tc>
      </w:tr>
      <w:tr w:rsidR="00DD6D20" w14:paraId="28F1AA48"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527A2F80" w14:textId="77777777" w:rsidR="00DD6D20" w:rsidRDefault="00DD6D20" w:rsidP="00DD6D20">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Comunicación y retroalimentación para la elaboración de la evaluación.</w:t>
            </w:r>
          </w:p>
        </w:tc>
        <w:tc>
          <w:tcPr>
            <w:tcW w:w="1708" w:type="dxa"/>
            <w:tcBorders>
              <w:top w:val="single" w:sz="4" w:space="0" w:color="002060"/>
              <w:left w:val="single" w:sz="4" w:space="0" w:color="002060"/>
              <w:bottom w:val="single" w:sz="4" w:space="0" w:color="002060"/>
              <w:right w:val="single" w:sz="4" w:space="0" w:color="002060"/>
            </w:tcBorders>
            <w:vAlign w:val="center"/>
          </w:tcPr>
          <w:p w14:paraId="347D224F" w14:textId="07A072C1" w:rsidR="00DD6D20" w:rsidRDefault="00DD6D20" w:rsidP="00DD6D20">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3F99FE40" w14:textId="77777777" w:rsidR="00DD6D20" w:rsidRDefault="00DD6D20" w:rsidP="00DD6D20">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11BBB704" w14:textId="77777777" w:rsidR="00DD6D20" w:rsidRDefault="00DD6D20" w:rsidP="00DD6D20">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6968DF28" w14:textId="77777777" w:rsidR="00DD6D20" w:rsidRDefault="00DD6D20" w:rsidP="00DD6D20">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7745DF0A" w14:textId="77777777" w:rsidR="00DD6D20" w:rsidRDefault="00DD6D20" w:rsidP="00DD6D20">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4E8A76D9"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30FE322F" w14:textId="0C09F5D3" w:rsidR="00DD6D20" w:rsidRDefault="00E13478" w:rsidP="00DD6D20">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72" w:type="dxa"/>
            <w:tcBorders>
              <w:top w:val="single" w:sz="4" w:space="0" w:color="002060"/>
              <w:left w:val="single" w:sz="4" w:space="0" w:color="002060"/>
              <w:bottom w:val="single" w:sz="4" w:space="0" w:color="002060"/>
              <w:right w:val="single" w:sz="4" w:space="0" w:color="002060"/>
            </w:tcBorders>
            <w:vAlign w:val="center"/>
          </w:tcPr>
          <w:p w14:paraId="22D7F644" w14:textId="77777777" w:rsidR="00DD6D20" w:rsidRDefault="00DD6D20" w:rsidP="00DD6D20">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520F433A"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2E92EE93"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55D74376"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3E43D956"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4BF59F6B" w14:textId="77777777" w:rsidR="00DD6D20" w:rsidRDefault="00DD6D20" w:rsidP="00DD6D20">
            <w:pPr>
              <w:jc w:val="center"/>
              <w:rPr>
                <w:rFonts w:ascii="Helvetica Neue" w:eastAsia="Helvetica Neue" w:hAnsi="Helvetica Neue" w:cs="Helvetica Neue"/>
                <w:sz w:val="18"/>
                <w:szCs w:val="18"/>
              </w:rPr>
            </w:pPr>
          </w:p>
        </w:tc>
      </w:tr>
      <w:tr w:rsidR="00DD6D20" w14:paraId="14721BFF"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5A1E60E6" w14:textId="77777777" w:rsidR="00DD6D20" w:rsidRDefault="00DD6D20" w:rsidP="00DD6D20">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Presentación del informe de evaluación.</w:t>
            </w:r>
          </w:p>
        </w:tc>
        <w:tc>
          <w:tcPr>
            <w:tcW w:w="1708" w:type="dxa"/>
            <w:tcBorders>
              <w:top w:val="single" w:sz="4" w:space="0" w:color="002060"/>
              <w:left w:val="single" w:sz="4" w:space="0" w:color="002060"/>
              <w:bottom w:val="single" w:sz="4" w:space="0" w:color="002060"/>
              <w:right w:val="single" w:sz="4" w:space="0" w:color="002060"/>
            </w:tcBorders>
            <w:vAlign w:val="center"/>
          </w:tcPr>
          <w:p w14:paraId="5A78421A" w14:textId="0CACF294" w:rsidR="00DD6D20" w:rsidRDefault="00DD6D20" w:rsidP="00DD6D20">
            <w:pPr>
              <w:rPr>
                <w:rFonts w:ascii="Helvetica Neue" w:eastAsia="Helvetica Neue" w:hAnsi="Helvetica Neue" w:cs="Helvetica Neue"/>
                <w:sz w:val="18"/>
                <w:szCs w:val="18"/>
              </w:rPr>
            </w:pPr>
            <w:r>
              <w:rPr>
                <w:rFonts w:ascii="Helvetica Neue" w:eastAsia="Helvetica Neue" w:hAnsi="Helvetica Neue" w:cs="Helvetica Neue"/>
                <w:sz w:val="18"/>
                <w:szCs w:val="18"/>
              </w:rPr>
              <w:t>INSTANCIA EVALUADORA Y/O EVALUDAOR</w:t>
            </w:r>
          </w:p>
        </w:tc>
        <w:tc>
          <w:tcPr>
            <w:tcW w:w="464" w:type="dxa"/>
            <w:tcBorders>
              <w:top w:val="single" w:sz="4" w:space="0" w:color="002060"/>
              <w:left w:val="single" w:sz="4" w:space="0" w:color="002060"/>
              <w:bottom w:val="single" w:sz="4" w:space="0" w:color="002060"/>
              <w:right w:val="single" w:sz="4" w:space="0" w:color="002060"/>
            </w:tcBorders>
            <w:vAlign w:val="center"/>
          </w:tcPr>
          <w:p w14:paraId="528CC486" w14:textId="77777777" w:rsidR="00DD6D20" w:rsidRDefault="00DD6D20" w:rsidP="00DD6D20">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7D5C23CA" w14:textId="77777777" w:rsidR="00DD6D20" w:rsidRDefault="00DD6D20" w:rsidP="00DD6D20">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52D5F7CA" w14:textId="77777777" w:rsidR="00DD6D20" w:rsidRDefault="00DD6D20" w:rsidP="00DD6D20">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758FE083" w14:textId="77777777" w:rsidR="00DD6D20" w:rsidRDefault="00DD6D20" w:rsidP="00DD6D20">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2BA50384"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7484B797" w14:textId="77777777" w:rsidR="00DD6D20" w:rsidRDefault="00DD6D20" w:rsidP="00DD6D20">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2284177D" w14:textId="75284989" w:rsidR="00DD6D20" w:rsidRDefault="00E13478" w:rsidP="00DD6D20">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90" w:type="dxa"/>
            <w:tcBorders>
              <w:top w:val="single" w:sz="4" w:space="0" w:color="002060"/>
              <w:left w:val="single" w:sz="4" w:space="0" w:color="002060"/>
              <w:bottom w:val="single" w:sz="4" w:space="0" w:color="002060"/>
              <w:right w:val="single" w:sz="4" w:space="0" w:color="002060"/>
            </w:tcBorders>
            <w:vAlign w:val="center"/>
          </w:tcPr>
          <w:p w14:paraId="4085E529"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6BB52C0F"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2068374F"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591E8EEA"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045D9036" w14:textId="77777777" w:rsidR="00DD6D20" w:rsidRDefault="00DD6D20" w:rsidP="00DD6D20">
            <w:pPr>
              <w:jc w:val="center"/>
              <w:rPr>
                <w:rFonts w:ascii="Helvetica Neue" w:eastAsia="Helvetica Neue" w:hAnsi="Helvetica Neue" w:cs="Helvetica Neue"/>
                <w:sz w:val="18"/>
                <w:szCs w:val="18"/>
              </w:rPr>
            </w:pPr>
          </w:p>
        </w:tc>
      </w:tr>
      <w:tr w:rsidR="00DD6D20" w14:paraId="1914AB71"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78A8B7D6" w14:textId="77777777" w:rsidR="00DD6D20" w:rsidRDefault="00DD6D20" w:rsidP="00DD6D20">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Presentación de los resultados de la evaluación a dependencias y entidades responsables.</w:t>
            </w:r>
          </w:p>
        </w:tc>
        <w:tc>
          <w:tcPr>
            <w:tcW w:w="1708" w:type="dxa"/>
            <w:tcBorders>
              <w:top w:val="single" w:sz="4" w:space="0" w:color="002060"/>
              <w:left w:val="single" w:sz="4" w:space="0" w:color="002060"/>
              <w:bottom w:val="single" w:sz="4" w:space="0" w:color="002060"/>
              <w:right w:val="single" w:sz="4" w:space="0" w:color="002060"/>
            </w:tcBorders>
            <w:vAlign w:val="center"/>
          </w:tcPr>
          <w:p w14:paraId="7BA18167" w14:textId="07C0307E" w:rsidR="00DD6D20" w:rsidRDefault="00DD6D20" w:rsidP="00DD6D20">
            <w:pPr>
              <w:rPr>
                <w:rFonts w:ascii="Helvetica Neue" w:eastAsia="Helvetica Neue" w:hAnsi="Helvetica Neue" w:cs="Helvetica Neue"/>
                <w:sz w:val="18"/>
                <w:szCs w:val="18"/>
              </w:rPr>
            </w:pPr>
            <w:r>
              <w:rPr>
                <w:rFonts w:ascii="Helvetica Neue" w:eastAsia="Helvetica Neue" w:hAnsi="Helvetica Neue" w:cs="Helvetica Neue"/>
                <w:sz w:val="18"/>
                <w:szCs w:val="18"/>
              </w:rPr>
              <w:t>INSTANCIA EVALUADORA Y/O EVALUDAOR</w:t>
            </w:r>
          </w:p>
        </w:tc>
        <w:tc>
          <w:tcPr>
            <w:tcW w:w="464" w:type="dxa"/>
            <w:tcBorders>
              <w:top w:val="single" w:sz="4" w:space="0" w:color="002060"/>
              <w:left w:val="single" w:sz="4" w:space="0" w:color="002060"/>
              <w:bottom w:val="single" w:sz="4" w:space="0" w:color="002060"/>
              <w:right w:val="single" w:sz="4" w:space="0" w:color="002060"/>
            </w:tcBorders>
            <w:vAlign w:val="center"/>
          </w:tcPr>
          <w:p w14:paraId="7DEE4593" w14:textId="77777777" w:rsidR="00DD6D20" w:rsidRDefault="00DD6D20" w:rsidP="00DD6D20">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38F00DAA" w14:textId="77777777" w:rsidR="00DD6D20" w:rsidRDefault="00DD6D20" w:rsidP="00DD6D20">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6C4916EF" w14:textId="77777777" w:rsidR="00DD6D20" w:rsidRDefault="00DD6D20" w:rsidP="00DD6D20">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4B01C968" w14:textId="77777777" w:rsidR="00DD6D20" w:rsidRDefault="00DD6D20" w:rsidP="00DD6D20">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1E987AEB"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5AB03E92" w14:textId="77777777" w:rsidR="00DD6D20" w:rsidRDefault="00DD6D20" w:rsidP="00DD6D20">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365D3F88" w14:textId="77777777" w:rsidR="00DD6D20" w:rsidRDefault="00DD6D20" w:rsidP="00DD6D20">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325B0BBD" w14:textId="77777777" w:rsidR="00DD6D20" w:rsidRDefault="00DD6D20" w:rsidP="00DD6D20">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69" w:type="dxa"/>
            <w:tcBorders>
              <w:top w:val="single" w:sz="4" w:space="0" w:color="002060"/>
              <w:left w:val="single" w:sz="4" w:space="0" w:color="002060"/>
              <w:bottom w:val="single" w:sz="4" w:space="0" w:color="002060"/>
              <w:right w:val="single" w:sz="4" w:space="0" w:color="002060"/>
            </w:tcBorders>
            <w:vAlign w:val="center"/>
          </w:tcPr>
          <w:p w14:paraId="69DE2880"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0AC4A459"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34E1A8C0"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50138CFD" w14:textId="77777777" w:rsidR="00DD6D20" w:rsidRDefault="00DD6D20" w:rsidP="00DD6D20">
            <w:pPr>
              <w:jc w:val="center"/>
              <w:rPr>
                <w:rFonts w:ascii="Helvetica Neue" w:eastAsia="Helvetica Neue" w:hAnsi="Helvetica Neue" w:cs="Helvetica Neue"/>
                <w:sz w:val="18"/>
                <w:szCs w:val="18"/>
              </w:rPr>
            </w:pPr>
          </w:p>
        </w:tc>
      </w:tr>
      <w:tr w:rsidR="00DD6D20" w14:paraId="6610EC59"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4901C63F" w14:textId="77777777" w:rsidR="00DD6D20" w:rsidRDefault="00DD6D20" w:rsidP="00DD6D20">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Elaboración de “Documentos de opinión”.</w:t>
            </w:r>
          </w:p>
        </w:tc>
        <w:tc>
          <w:tcPr>
            <w:tcW w:w="1708" w:type="dxa"/>
            <w:tcBorders>
              <w:top w:val="single" w:sz="4" w:space="0" w:color="002060"/>
              <w:left w:val="single" w:sz="4" w:space="0" w:color="002060"/>
              <w:bottom w:val="single" w:sz="4" w:space="0" w:color="002060"/>
              <w:right w:val="single" w:sz="4" w:space="0" w:color="002060"/>
            </w:tcBorders>
            <w:vAlign w:val="center"/>
          </w:tcPr>
          <w:p w14:paraId="641F4191" w14:textId="4071E0FF" w:rsidR="00DD6D20" w:rsidRDefault="00DD6D20" w:rsidP="00DD6D20">
            <w:pPr>
              <w:rPr>
                <w:rFonts w:ascii="Helvetica Neue" w:eastAsia="Helvetica Neue" w:hAnsi="Helvetica Neue" w:cs="Helvetica Neue"/>
                <w:sz w:val="18"/>
                <w:szCs w:val="18"/>
              </w:rPr>
            </w:pPr>
            <w:r>
              <w:rPr>
                <w:rFonts w:ascii="Helvetica Neue" w:eastAsia="Helvetica Neue" w:hAnsi="Helvetica Neue" w:cs="Helvetica Neue"/>
                <w:sz w:val="18"/>
                <w:szCs w:val="18"/>
              </w:rPr>
              <w:t>INSTANCIA EVALUADORA Y/O EVALUDAOR</w:t>
            </w:r>
          </w:p>
        </w:tc>
        <w:tc>
          <w:tcPr>
            <w:tcW w:w="464" w:type="dxa"/>
            <w:tcBorders>
              <w:top w:val="single" w:sz="4" w:space="0" w:color="002060"/>
              <w:left w:val="single" w:sz="4" w:space="0" w:color="002060"/>
              <w:bottom w:val="single" w:sz="4" w:space="0" w:color="002060"/>
              <w:right w:val="single" w:sz="4" w:space="0" w:color="002060"/>
            </w:tcBorders>
            <w:vAlign w:val="center"/>
          </w:tcPr>
          <w:p w14:paraId="1E2339FC" w14:textId="77777777" w:rsidR="00DD6D20" w:rsidRDefault="00DD6D20" w:rsidP="00DD6D20">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48743803" w14:textId="77777777" w:rsidR="00DD6D20" w:rsidRDefault="00DD6D20" w:rsidP="00DD6D20">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2D959F29" w14:textId="77777777" w:rsidR="00DD6D20" w:rsidRDefault="00DD6D20" w:rsidP="00DD6D20">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6007BA17" w14:textId="77777777" w:rsidR="00DD6D20" w:rsidRDefault="00DD6D20" w:rsidP="00DD6D20">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237AE829"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3D2944A3" w14:textId="77777777" w:rsidR="00DD6D20" w:rsidRDefault="00DD6D20" w:rsidP="00DD6D20">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733AEF96" w14:textId="77777777" w:rsidR="00DD6D20" w:rsidRDefault="00DD6D20" w:rsidP="00DD6D20">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37064D8C" w14:textId="77777777" w:rsidR="00DD6D20" w:rsidRDefault="00DD6D20" w:rsidP="00DD6D20">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69" w:type="dxa"/>
            <w:tcBorders>
              <w:top w:val="single" w:sz="4" w:space="0" w:color="002060"/>
              <w:left w:val="single" w:sz="4" w:space="0" w:color="002060"/>
              <w:bottom w:val="single" w:sz="4" w:space="0" w:color="002060"/>
              <w:right w:val="single" w:sz="4" w:space="0" w:color="002060"/>
            </w:tcBorders>
            <w:vAlign w:val="center"/>
          </w:tcPr>
          <w:p w14:paraId="07D9B7AC"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466803B9"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1F639990"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4B06FC7C" w14:textId="77777777" w:rsidR="00DD6D20" w:rsidRDefault="00DD6D20" w:rsidP="00DD6D20">
            <w:pPr>
              <w:jc w:val="center"/>
              <w:rPr>
                <w:rFonts w:ascii="Helvetica Neue" w:eastAsia="Helvetica Neue" w:hAnsi="Helvetica Neue" w:cs="Helvetica Neue"/>
                <w:sz w:val="18"/>
                <w:szCs w:val="18"/>
              </w:rPr>
            </w:pPr>
          </w:p>
        </w:tc>
      </w:tr>
      <w:tr w:rsidR="00DD6D20" w14:paraId="48210C97"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3248013A" w14:textId="77777777" w:rsidR="00DD6D20" w:rsidRDefault="00DD6D20" w:rsidP="00DD6D20">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lastRenderedPageBreak/>
              <w:t>Elaboración de “Documentos de trabajo”.</w:t>
            </w:r>
          </w:p>
        </w:tc>
        <w:tc>
          <w:tcPr>
            <w:tcW w:w="1708" w:type="dxa"/>
            <w:tcBorders>
              <w:top w:val="single" w:sz="4" w:space="0" w:color="002060"/>
              <w:left w:val="single" w:sz="4" w:space="0" w:color="002060"/>
              <w:bottom w:val="single" w:sz="4" w:space="0" w:color="002060"/>
              <w:right w:val="single" w:sz="4" w:space="0" w:color="002060"/>
            </w:tcBorders>
            <w:vAlign w:val="center"/>
          </w:tcPr>
          <w:p w14:paraId="0F63E152" w14:textId="6BD16DED" w:rsidR="00DD6D20" w:rsidRDefault="00DD6D20" w:rsidP="00DD6D20">
            <w:pPr>
              <w:rPr>
                <w:rFonts w:ascii="Helvetica Neue" w:eastAsia="Helvetica Neue" w:hAnsi="Helvetica Neue" w:cs="Helvetica Neue"/>
                <w:sz w:val="18"/>
                <w:szCs w:val="18"/>
              </w:rPr>
            </w:pPr>
            <w:r>
              <w:rPr>
                <w:rFonts w:ascii="Helvetica Neue" w:eastAsia="Helvetica Neue" w:hAnsi="Helvetica Neue" w:cs="Helvetica Neue"/>
                <w:sz w:val="18"/>
                <w:szCs w:val="18"/>
              </w:rPr>
              <w:t>INSTANCIA EVALUADORA Y/O EVALUDAOR</w:t>
            </w:r>
          </w:p>
        </w:tc>
        <w:tc>
          <w:tcPr>
            <w:tcW w:w="464" w:type="dxa"/>
            <w:tcBorders>
              <w:top w:val="single" w:sz="4" w:space="0" w:color="002060"/>
              <w:left w:val="single" w:sz="4" w:space="0" w:color="002060"/>
              <w:bottom w:val="single" w:sz="4" w:space="0" w:color="002060"/>
              <w:right w:val="single" w:sz="4" w:space="0" w:color="002060"/>
            </w:tcBorders>
            <w:vAlign w:val="center"/>
          </w:tcPr>
          <w:p w14:paraId="05C7B2B3" w14:textId="77777777" w:rsidR="00DD6D20" w:rsidRDefault="00DD6D20" w:rsidP="00DD6D20">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591F4170" w14:textId="77777777" w:rsidR="00DD6D20" w:rsidRDefault="00DD6D20" w:rsidP="00DD6D20">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1F1E394F" w14:textId="77777777" w:rsidR="00DD6D20" w:rsidRDefault="00DD6D20" w:rsidP="00DD6D20">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65895A72" w14:textId="77777777" w:rsidR="00DD6D20" w:rsidRDefault="00DD6D20" w:rsidP="00DD6D20">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615FC3F1"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31ECF069" w14:textId="77777777" w:rsidR="00DD6D20" w:rsidRDefault="00DD6D20" w:rsidP="00DD6D20">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69CFA949" w14:textId="77777777" w:rsidR="00DD6D20" w:rsidRDefault="00DD6D20" w:rsidP="00DD6D20">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5E9E37C0" w14:textId="77777777" w:rsidR="00DD6D20" w:rsidRDefault="00DD6D20" w:rsidP="00DD6D20">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69" w:type="dxa"/>
            <w:tcBorders>
              <w:top w:val="single" w:sz="4" w:space="0" w:color="002060"/>
              <w:left w:val="single" w:sz="4" w:space="0" w:color="002060"/>
              <w:bottom w:val="single" w:sz="4" w:space="0" w:color="002060"/>
              <w:right w:val="single" w:sz="4" w:space="0" w:color="002060"/>
            </w:tcBorders>
            <w:vAlign w:val="center"/>
          </w:tcPr>
          <w:p w14:paraId="76CD9F9B"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4970FBDD"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0E7B1F2F"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24681602" w14:textId="77777777" w:rsidR="00DD6D20" w:rsidRDefault="00DD6D20" w:rsidP="00DD6D20">
            <w:pPr>
              <w:jc w:val="center"/>
              <w:rPr>
                <w:rFonts w:ascii="Helvetica Neue" w:eastAsia="Helvetica Neue" w:hAnsi="Helvetica Neue" w:cs="Helvetica Neue"/>
                <w:sz w:val="18"/>
                <w:szCs w:val="18"/>
              </w:rPr>
            </w:pPr>
          </w:p>
        </w:tc>
      </w:tr>
      <w:tr w:rsidR="00DD6D20" w14:paraId="7DA044DD" w14:textId="77777777" w:rsidTr="000A01EB">
        <w:trPr>
          <w:trHeight w:val="170"/>
        </w:trPr>
        <w:tc>
          <w:tcPr>
            <w:tcW w:w="4524" w:type="dxa"/>
            <w:tcBorders>
              <w:top w:val="single" w:sz="4" w:space="0" w:color="002060"/>
              <w:left w:val="single" w:sz="4" w:space="0" w:color="002060"/>
              <w:bottom w:val="single" w:sz="4" w:space="0" w:color="002060"/>
              <w:right w:val="single" w:sz="4" w:space="0" w:color="002060"/>
            </w:tcBorders>
          </w:tcPr>
          <w:p w14:paraId="37B81C05" w14:textId="77777777" w:rsidR="00DD6D20" w:rsidRDefault="00DD6D20" w:rsidP="00DD6D20">
            <w:pPr>
              <w:numPr>
                <w:ilvl w:val="0"/>
                <w:numId w:val="5"/>
              </w:numPr>
              <w:pBdr>
                <w:top w:val="nil"/>
                <w:left w:val="nil"/>
                <w:bottom w:val="nil"/>
                <w:right w:val="nil"/>
                <w:between w:val="nil"/>
              </w:pBdr>
              <w:spacing w:after="160" w:line="259" w:lineRule="auto"/>
              <w:ind w:left="313" w:hanging="276"/>
              <w:jc w:val="both"/>
              <w:rPr>
                <w:rFonts w:ascii="Helvetica Neue" w:eastAsia="Helvetica Neue" w:hAnsi="Helvetica Neue" w:cs="Helvetica Neue"/>
                <w:color w:val="1D1D1B"/>
                <w:sz w:val="18"/>
                <w:szCs w:val="18"/>
              </w:rPr>
            </w:pPr>
            <w:r>
              <w:rPr>
                <w:rFonts w:ascii="Helvetica Neue" w:eastAsia="Helvetica Neue" w:hAnsi="Helvetica Neue" w:cs="Helvetica Neue"/>
                <w:color w:val="1D1D1B"/>
                <w:sz w:val="18"/>
                <w:szCs w:val="18"/>
              </w:rPr>
              <w:t>Publicación del informe de evaluación y de los documentos de opinión y trabajo.</w:t>
            </w:r>
          </w:p>
        </w:tc>
        <w:tc>
          <w:tcPr>
            <w:tcW w:w="1708" w:type="dxa"/>
            <w:tcBorders>
              <w:top w:val="single" w:sz="4" w:space="0" w:color="002060"/>
              <w:left w:val="single" w:sz="4" w:space="0" w:color="002060"/>
              <w:bottom w:val="single" w:sz="4" w:space="0" w:color="002060"/>
              <w:right w:val="single" w:sz="4" w:space="0" w:color="002060"/>
            </w:tcBorders>
            <w:vAlign w:val="center"/>
          </w:tcPr>
          <w:p w14:paraId="2D17B266" w14:textId="6ED48D54" w:rsidR="00DD6D20" w:rsidRDefault="00DD6D20" w:rsidP="00DD6D20">
            <w:pPr>
              <w:rPr>
                <w:rFonts w:ascii="Helvetica Neue" w:eastAsia="Helvetica Neue" w:hAnsi="Helvetica Neue" w:cs="Helvetica Neue"/>
                <w:sz w:val="18"/>
                <w:szCs w:val="18"/>
              </w:rPr>
            </w:pPr>
            <w:r>
              <w:rPr>
                <w:rFonts w:ascii="Helvetica Neue" w:eastAsia="Helvetica Neue" w:hAnsi="Helvetica Neue" w:cs="Helvetica Neue"/>
                <w:i/>
                <w:sz w:val="18"/>
                <w:szCs w:val="18"/>
              </w:rPr>
              <w:t>DIRECCIÓN DE DESARROLLO INSTITUCIONAL</w:t>
            </w:r>
          </w:p>
        </w:tc>
        <w:tc>
          <w:tcPr>
            <w:tcW w:w="464" w:type="dxa"/>
            <w:tcBorders>
              <w:top w:val="single" w:sz="4" w:space="0" w:color="002060"/>
              <w:left w:val="single" w:sz="4" w:space="0" w:color="002060"/>
              <w:bottom w:val="single" w:sz="4" w:space="0" w:color="002060"/>
              <w:right w:val="single" w:sz="4" w:space="0" w:color="002060"/>
            </w:tcBorders>
            <w:vAlign w:val="center"/>
          </w:tcPr>
          <w:p w14:paraId="0123D0F2" w14:textId="77777777" w:rsidR="00DD6D20" w:rsidRDefault="00DD6D20" w:rsidP="00DD6D20">
            <w:pPr>
              <w:jc w:val="center"/>
              <w:rPr>
                <w:rFonts w:ascii="Helvetica Neue" w:eastAsia="Helvetica Neue" w:hAnsi="Helvetica Neue" w:cs="Helvetica Neue"/>
                <w:sz w:val="18"/>
                <w:szCs w:val="18"/>
              </w:rPr>
            </w:pPr>
          </w:p>
        </w:tc>
        <w:tc>
          <w:tcPr>
            <w:tcW w:w="561" w:type="dxa"/>
            <w:tcBorders>
              <w:top w:val="single" w:sz="4" w:space="0" w:color="002060"/>
              <w:left w:val="single" w:sz="4" w:space="0" w:color="002060"/>
              <w:bottom w:val="single" w:sz="4" w:space="0" w:color="002060"/>
              <w:right w:val="single" w:sz="4" w:space="0" w:color="002060"/>
            </w:tcBorders>
            <w:vAlign w:val="center"/>
          </w:tcPr>
          <w:p w14:paraId="561377E1" w14:textId="77777777" w:rsidR="00DD6D20" w:rsidRDefault="00DD6D20" w:rsidP="00DD6D20">
            <w:pPr>
              <w:jc w:val="center"/>
              <w:rPr>
                <w:rFonts w:ascii="Helvetica Neue" w:eastAsia="Helvetica Neue" w:hAnsi="Helvetica Neue" w:cs="Helvetica Neue"/>
                <w:sz w:val="18"/>
                <w:szCs w:val="18"/>
              </w:rPr>
            </w:pPr>
          </w:p>
        </w:tc>
        <w:tc>
          <w:tcPr>
            <w:tcW w:w="606" w:type="dxa"/>
            <w:tcBorders>
              <w:top w:val="single" w:sz="4" w:space="0" w:color="002060"/>
              <w:left w:val="single" w:sz="4" w:space="0" w:color="002060"/>
              <w:bottom w:val="single" w:sz="4" w:space="0" w:color="002060"/>
              <w:right w:val="single" w:sz="4" w:space="0" w:color="002060"/>
            </w:tcBorders>
            <w:vAlign w:val="center"/>
          </w:tcPr>
          <w:p w14:paraId="43EAD3C6" w14:textId="77777777" w:rsidR="00DD6D20" w:rsidRDefault="00DD6D20" w:rsidP="00DD6D20">
            <w:pPr>
              <w:jc w:val="center"/>
              <w:rPr>
                <w:rFonts w:ascii="Helvetica Neue" w:eastAsia="Helvetica Neue" w:hAnsi="Helvetica Neue" w:cs="Helvetica Neue"/>
                <w:sz w:val="18"/>
                <w:szCs w:val="18"/>
              </w:rPr>
            </w:pPr>
          </w:p>
        </w:tc>
        <w:tc>
          <w:tcPr>
            <w:tcW w:w="548" w:type="dxa"/>
            <w:tcBorders>
              <w:top w:val="single" w:sz="4" w:space="0" w:color="002060"/>
              <w:left w:val="single" w:sz="4" w:space="0" w:color="002060"/>
              <w:bottom w:val="single" w:sz="4" w:space="0" w:color="002060"/>
              <w:right w:val="single" w:sz="4" w:space="0" w:color="002060"/>
            </w:tcBorders>
            <w:vAlign w:val="center"/>
          </w:tcPr>
          <w:p w14:paraId="22CB1A7D" w14:textId="77777777" w:rsidR="00DD6D20" w:rsidRDefault="00DD6D20" w:rsidP="00DD6D20">
            <w:pPr>
              <w:jc w:val="center"/>
              <w:rPr>
                <w:rFonts w:ascii="Helvetica Neue" w:eastAsia="Helvetica Neue" w:hAnsi="Helvetica Neue" w:cs="Helvetica Neue"/>
                <w:sz w:val="18"/>
                <w:szCs w:val="18"/>
              </w:rPr>
            </w:pPr>
          </w:p>
        </w:tc>
        <w:tc>
          <w:tcPr>
            <w:tcW w:w="580" w:type="dxa"/>
            <w:tcBorders>
              <w:top w:val="single" w:sz="4" w:space="0" w:color="002060"/>
              <w:left w:val="single" w:sz="4" w:space="0" w:color="002060"/>
              <w:bottom w:val="single" w:sz="4" w:space="0" w:color="002060"/>
              <w:right w:val="single" w:sz="4" w:space="0" w:color="002060"/>
            </w:tcBorders>
            <w:vAlign w:val="center"/>
          </w:tcPr>
          <w:p w14:paraId="64C3F2CB"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vAlign w:val="center"/>
          </w:tcPr>
          <w:p w14:paraId="4C46373A" w14:textId="77777777" w:rsidR="00DD6D20" w:rsidRDefault="00DD6D20" w:rsidP="00DD6D20">
            <w:pPr>
              <w:jc w:val="center"/>
              <w:rPr>
                <w:rFonts w:ascii="Helvetica Neue" w:eastAsia="Helvetica Neue" w:hAnsi="Helvetica Neue" w:cs="Helvetica Neue"/>
                <w:sz w:val="18"/>
                <w:szCs w:val="18"/>
              </w:rPr>
            </w:pPr>
          </w:p>
        </w:tc>
        <w:tc>
          <w:tcPr>
            <w:tcW w:w="572" w:type="dxa"/>
            <w:tcBorders>
              <w:top w:val="single" w:sz="4" w:space="0" w:color="002060"/>
              <w:left w:val="single" w:sz="4" w:space="0" w:color="002060"/>
              <w:bottom w:val="single" w:sz="4" w:space="0" w:color="002060"/>
              <w:right w:val="single" w:sz="4" w:space="0" w:color="002060"/>
            </w:tcBorders>
            <w:vAlign w:val="center"/>
          </w:tcPr>
          <w:p w14:paraId="3CC191F9" w14:textId="77777777" w:rsidR="00DD6D20" w:rsidRDefault="00DD6D20" w:rsidP="00DD6D20">
            <w:pPr>
              <w:jc w:val="center"/>
              <w:rPr>
                <w:rFonts w:ascii="Helvetica Neue" w:eastAsia="Helvetica Neue" w:hAnsi="Helvetica Neue" w:cs="Helvetica Neue"/>
                <w:sz w:val="18"/>
                <w:szCs w:val="18"/>
              </w:rPr>
            </w:pPr>
          </w:p>
        </w:tc>
        <w:tc>
          <w:tcPr>
            <w:tcW w:w="590" w:type="dxa"/>
            <w:tcBorders>
              <w:top w:val="single" w:sz="4" w:space="0" w:color="002060"/>
              <w:left w:val="single" w:sz="4" w:space="0" w:color="002060"/>
              <w:bottom w:val="single" w:sz="4" w:space="0" w:color="002060"/>
              <w:right w:val="single" w:sz="4" w:space="0" w:color="002060"/>
            </w:tcBorders>
            <w:vAlign w:val="center"/>
          </w:tcPr>
          <w:p w14:paraId="6909D87E"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vAlign w:val="center"/>
          </w:tcPr>
          <w:p w14:paraId="39C34E36" w14:textId="77777777" w:rsidR="00DD6D20" w:rsidRDefault="00DD6D20" w:rsidP="00DD6D20">
            <w:pPr>
              <w:jc w:val="center"/>
              <w:rPr>
                <w:rFonts w:ascii="Helvetica Neue" w:eastAsia="Helvetica Neue" w:hAnsi="Helvetica Neue" w:cs="Helvetica Neue"/>
                <w:sz w:val="18"/>
                <w:szCs w:val="18"/>
              </w:rPr>
            </w:pPr>
            <w:r>
              <w:rPr>
                <w:rFonts w:ascii="Helvetica Neue" w:eastAsia="Helvetica Neue" w:hAnsi="Helvetica Neue" w:cs="Helvetica Neue"/>
                <w:sz w:val="18"/>
                <w:szCs w:val="18"/>
              </w:rPr>
              <w:t>X</w:t>
            </w:r>
          </w:p>
        </w:tc>
        <w:tc>
          <w:tcPr>
            <w:tcW w:w="569" w:type="dxa"/>
            <w:tcBorders>
              <w:top w:val="single" w:sz="4" w:space="0" w:color="002060"/>
              <w:left w:val="single" w:sz="4" w:space="0" w:color="002060"/>
              <w:bottom w:val="single" w:sz="4" w:space="0" w:color="002060"/>
              <w:right w:val="single" w:sz="4" w:space="0" w:color="002060"/>
            </w:tcBorders>
            <w:vAlign w:val="center"/>
          </w:tcPr>
          <w:p w14:paraId="149C51CD" w14:textId="77777777" w:rsidR="00DD6D20" w:rsidRDefault="00DD6D20" w:rsidP="00DD6D20">
            <w:pPr>
              <w:jc w:val="center"/>
              <w:rPr>
                <w:rFonts w:ascii="Helvetica Neue" w:eastAsia="Helvetica Neue" w:hAnsi="Helvetica Neue" w:cs="Helvetica Neue"/>
                <w:sz w:val="18"/>
                <w:szCs w:val="18"/>
              </w:rPr>
            </w:pPr>
          </w:p>
        </w:tc>
        <w:tc>
          <w:tcPr>
            <w:tcW w:w="569" w:type="dxa"/>
            <w:tcBorders>
              <w:top w:val="single" w:sz="4" w:space="0" w:color="002060"/>
              <w:left w:val="single" w:sz="4" w:space="0" w:color="002060"/>
              <w:bottom w:val="single" w:sz="4" w:space="0" w:color="002060"/>
              <w:right w:val="single" w:sz="4" w:space="0" w:color="002060"/>
            </w:tcBorders>
          </w:tcPr>
          <w:p w14:paraId="4BFAD354" w14:textId="77777777" w:rsidR="00DD6D20" w:rsidRDefault="00DD6D20" w:rsidP="00DD6D20">
            <w:pPr>
              <w:jc w:val="center"/>
              <w:rPr>
                <w:rFonts w:ascii="Helvetica Neue" w:eastAsia="Helvetica Neue" w:hAnsi="Helvetica Neue" w:cs="Helvetica Neue"/>
                <w:sz w:val="18"/>
                <w:szCs w:val="18"/>
              </w:rPr>
            </w:pPr>
          </w:p>
        </w:tc>
        <w:tc>
          <w:tcPr>
            <w:tcW w:w="567" w:type="dxa"/>
            <w:tcBorders>
              <w:top w:val="single" w:sz="4" w:space="0" w:color="002060"/>
              <w:left w:val="single" w:sz="4" w:space="0" w:color="002060"/>
              <w:bottom w:val="single" w:sz="4" w:space="0" w:color="002060"/>
              <w:right w:val="single" w:sz="4" w:space="0" w:color="002060"/>
            </w:tcBorders>
          </w:tcPr>
          <w:p w14:paraId="708A1DA5" w14:textId="77777777" w:rsidR="00DD6D20" w:rsidRDefault="00DD6D20" w:rsidP="00DD6D20">
            <w:pPr>
              <w:jc w:val="center"/>
              <w:rPr>
                <w:rFonts w:ascii="Helvetica Neue" w:eastAsia="Helvetica Neue" w:hAnsi="Helvetica Neue" w:cs="Helvetica Neue"/>
                <w:sz w:val="18"/>
                <w:szCs w:val="18"/>
              </w:rPr>
            </w:pPr>
          </w:p>
        </w:tc>
      </w:tr>
    </w:tbl>
    <w:p w14:paraId="57E47BE2" w14:textId="77777777" w:rsidR="00EA793F" w:rsidRDefault="00EA793F">
      <w:pPr>
        <w:jc w:val="both"/>
        <w:rPr>
          <w:rFonts w:ascii="Helvetica Neue" w:eastAsia="Helvetica Neue" w:hAnsi="Helvetica Neue" w:cs="Helvetica Neue"/>
        </w:rPr>
        <w:sectPr w:rsidR="00EA793F">
          <w:pgSz w:w="15840" w:h="12240" w:orient="landscape"/>
          <w:pgMar w:top="1701" w:right="1418" w:bottom="1701" w:left="1418" w:header="709" w:footer="709" w:gutter="0"/>
          <w:cols w:space="720"/>
        </w:sectPr>
      </w:pPr>
    </w:p>
    <w:p w14:paraId="73717ED7" w14:textId="77777777" w:rsidR="00EA793F" w:rsidRDefault="00A25F53">
      <w:pPr>
        <w:pStyle w:val="Ttulo1"/>
        <w:numPr>
          <w:ilvl w:val="0"/>
          <w:numId w:val="6"/>
        </w:numPr>
        <w:ind w:firstLine="360"/>
        <w:rPr>
          <w:rFonts w:ascii="Helvetica Neue" w:eastAsia="Helvetica Neue" w:hAnsi="Helvetica Neue" w:cs="Helvetica Neue"/>
        </w:rPr>
      </w:pPr>
      <w:bookmarkStart w:id="22" w:name="_heading=h.3tbugp1" w:colFirst="0" w:colLast="0"/>
      <w:bookmarkEnd w:id="22"/>
      <w:r>
        <w:rPr>
          <w:rFonts w:ascii="Helvetica Neue" w:eastAsia="Helvetica Neue" w:hAnsi="Helvetica Neue" w:cs="Helvetica Neue"/>
        </w:rPr>
        <w:lastRenderedPageBreak/>
        <w:t>ANEXO 3. Definiciones de los tipos de evaluación</w:t>
      </w:r>
    </w:p>
    <w:tbl>
      <w:tblPr>
        <w:tblStyle w:val="a7"/>
        <w:tblW w:w="8828" w:type="dxa"/>
        <w:tblInd w:w="0" w:type="dxa"/>
        <w:tblBorders>
          <w:top w:val="single" w:sz="4" w:space="0" w:color="AC76CA"/>
          <w:left w:val="single" w:sz="4" w:space="0" w:color="35A6FF"/>
          <w:bottom w:val="single" w:sz="4" w:space="0" w:color="AC76CA"/>
          <w:right w:val="single" w:sz="4" w:space="0" w:color="35A6FF"/>
          <w:insideH w:val="single" w:sz="4" w:space="0" w:color="AC76CA"/>
          <w:insideV w:val="single" w:sz="4" w:space="0" w:color="AC76CA"/>
        </w:tblBorders>
        <w:tblLayout w:type="fixed"/>
        <w:tblLook w:val="06A0" w:firstRow="1" w:lastRow="0" w:firstColumn="1" w:lastColumn="0" w:noHBand="1" w:noVBand="1"/>
      </w:tblPr>
      <w:tblGrid>
        <w:gridCol w:w="3115"/>
        <w:gridCol w:w="5713"/>
      </w:tblGrid>
      <w:tr w:rsidR="00EA793F" w14:paraId="708E56DC" w14:textId="77777777" w:rsidTr="00EA79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5" w:type="dxa"/>
            <w:shd w:val="clear" w:color="auto" w:fill="4C99B7"/>
          </w:tcPr>
          <w:p w14:paraId="641BF3F7" w14:textId="77777777" w:rsidR="00EA793F" w:rsidRDefault="00A25F53">
            <w:pPr>
              <w:jc w:val="center"/>
            </w:pPr>
            <w:r>
              <w:t>Tipo de evaluación</w:t>
            </w:r>
          </w:p>
        </w:tc>
        <w:tc>
          <w:tcPr>
            <w:tcW w:w="5713" w:type="dxa"/>
            <w:shd w:val="clear" w:color="auto" w:fill="4C99B7"/>
          </w:tcPr>
          <w:p w14:paraId="1F6B404C" w14:textId="77777777" w:rsidR="00EA793F" w:rsidRDefault="00A25F53">
            <w:pPr>
              <w:jc w:val="center"/>
              <w:cnfStyle w:val="100000000000" w:firstRow="1" w:lastRow="0" w:firstColumn="0" w:lastColumn="0" w:oddVBand="0" w:evenVBand="0" w:oddHBand="0" w:evenHBand="0" w:firstRowFirstColumn="0" w:firstRowLastColumn="0" w:lastRowFirstColumn="0" w:lastRowLastColumn="0"/>
            </w:pPr>
            <w:r>
              <w:t>Descripción</w:t>
            </w:r>
          </w:p>
        </w:tc>
      </w:tr>
      <w:tr w:rsidR="00EA793F" w14:paraId="21B72572"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1FA7190E" w14:textId="77777777" w:rsidR="00EA793F" w:rsidRDefault="00A25F53">
            <w:r>
              <w:t>Evaluación sintética del desempeño</w:t>
            </w:r>
          </w:p>
          <w:p w14:paraId="6878ED8C" w14:textId="77777777" w:rsidR="00EA793F" w:rsidRDefault="00A25F53">
            <w:r>
              <w:rPr>
                <w:noProof/>
                <w:sz w:val="24"/>
                <w:szCs w:val="24"/>
              </w:rPr>
              <w:drawing>
                <wp:inline distT="0" distB="0" distL="0" distR="0" wp14:anchorId="31BEFEE2" wp14:editId="0744EAFD">
                  <wp:extent cx="561975" cy="561975"/>
                  <wp:effectExtent l="0" t="0" r="0" b="0"/>
                  <wp:docPr id="1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561975" cy="561975"/>
                          </a:xfrm>
                          <a:prstGeom prst="rect">
                            <a:avLst/>
                          </a:prstGeom>
                          <a:ln/>
                        </pic:spPr>
                      </pic:pic>
                    </a:graphicData>
                  </a:graphic>
                </wp:inline>
              </w:drawing>
            </w:r>
          </w:p>
        </w:tc>
        <w:tc>
          <w:tcPr>
            <w:tcW w:w="5713" w:type="dxa"/>
          </w:tcPr>
          <w:p w14:paraId="023E0E4C"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Busca garantizar que la intervención pública sea evaluable a partir de revisar los requerimientos mínimos de diseño y operación que debe tener la intervención.</w:t>
            </w:r>
          </w:p>
        </w:tc>
      </w:tr>
      <w:tr w:rsidR="00EA793F" w14:paraId="321F2475"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0A2443DC" w14:textId="77777777" w:rsidR="00EA793F" w:rsidRDefault="00A25F53">
            <w:r>
              <w:t>Evaluación de diseño</w:t>
            </w:r>
          </w:p>
          <w:p w14:paraId="2C4C174E" w14:textId="77777777" w:rsidR="00EA793F" w:rsidRDefault="00A25F53">
            <w:r>
              <w:rPr>
                <w:noProof/>
                <w:sz w:val="24"/>
                <w:szCs w:val="24"/>
              </w:rPr>
              <w:drawing>
                <wp:inline distT="0" distB="0" distL="0" distR="0" wp14:anchorId="79F798F0" wp14:editId="2AB335C3">
                  <wp:extent cx="571500" cy="571500"/>
                  <wp:effectExtent l="0" t="0" r="0" b="0"/>
                  <wp:docPr id="10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71500" cy="571500"/>
                          </a:xfrm>
                          <a:prstGeom prst="rect">
                            <a:avLst/>
                          </a:prstGeom>
                          <a:ln/>
                        </pic:spPr>
                      </pic:pic>
                    </a:graphicData>
                  </a:graphic>
                </wp:inline>
              </w:drawing>
            </w:r>
          </w:p>
        </w:tc>
        <w:tc>
          <w:tcPr>
            <w:tcW w:w="5713" w:type="dxa"/>
          </w:tcPr>
          <w:p w14:paraId="7E26D0A4"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Valora la idoneidad del diseño de las intervenciones públicas, con el fin de determinar si efectivamente contribuye a la solución del problema y a la consecución de los objetivos establecidos.</w:t>
            </w:r>
          </w:p>
        </w:tc>
      </w:tr>
      <w:tr w:rsidR="00EA793F" w14:paraId="6BD34F0A"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6FC66029" w14:textId="77777777" w:rsidR="00EA793F" w:rsidRDefault="00A25F53">
            <w:r>
              <w:t>Evaluación de proceso</w:t>
            </w:r>
          </w:p>
          <w:p w14:paraId="286405EC" w14:textId="77777777" w:rsidR="00EA793F" w:rsidRDefault="00A25F53">
            <w:r>
              <w:rPr>
                <w:noProof/>
                <w:sz w:val="24"/>
                <w:szCs w:val="24"/>
              </w:rPr>
              <w:drawing>
                <wp:inline distT="0" distB="0" distL="0" distR="0" wp14:anchorId="38223602" wp14:editId="137EBF19">
                  <wp:extent cx="571500" cy="571500"/>
                  <wp:effectExtent l="0" t="0" r="0" b="0"/>
                  <wp:docPr id="10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571500" cy="571500"/>
                          </a:xfrm>
                          <a:prstGeom prst="rect">
                            <a:avLst/>
                          </a:prstGeom>
                          <a:ln/>
                        </pic:spPr>
                      </pic:pic>
                    </a:graphicData>
                  </a:graphic>
                </wp:inline>
              </w:drawing>
            </w:r>
          </w:p>
        </w:tc>
        <w:tc>
          <w:tcPr>
            <w:tcW w:w="5713" w:type="dxa"/>
          </w:tcPr>
          <w:p w14:paraId="2044007C"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Analiza los procesos operativos y su contribución al propósito de la intervención pública; permite detectar las fortalezas, debilidades, oportunidades y amenazas del marco normativo, estructura y funcionamiento de la intervención pública, aportando elementos para determinar estrategias que incrementen su efectividad operativa y enriquezcan su diseño.</w:t>
            </w:r>
          </w:p>
        </w:tc>
      </w:tr>
      <w:tr w:rsidR="00EA793F" w14:paraId="3CB00917"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248C231A" w14:textId="77777777" w:rsidR="00EA793F" w:rsidRDefault="00A25F53">
            <w:r>
              <w:t>Evaluación estratégica</w:t>
            </w:r>
          </w:p>
          <w:p w14:paraId="2F2B68A6" w14:textId="77777777" w:rsidR="00EA793F" w:rsidRDefault="00A25F53">
            <w:r>
              <w:rPr>
                <w:noProof/>
                <w:sz w:val="24"/>
                <w:szCs w:val="24"/>
              </w:rPr>
              <w:drawing>
                <wp:inline distT="0" distB="0" distL="0" distR="0" wp14:anchorId="0075E9CB" wp14:editId="4696BDB4">
                  <wp:extent cx="578231" cy="578231"/>
                  <wp:effectExtent l="0" t="0" r="0" b="0"/>
                  <wp:docPr id="1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8231" cy="578231"/>
                          </a:xfrm>
                          <a:prstGeom prst="rect">
                            <a:avLst/>
                          </a:prstGeom>
                          <a:ln/>
                        </pic:spPr>
                      </pic:pic>
                    </a:graphicData>
                  </a:graphic>
                </wp:inline>
              </w:drawing>
            </w:r>
          </w:p>
        </w:tc>
        <w:tc>
          <w:tcPr>
            <w:tcW w:w="5713" w:type="dxa"/>
          </w:tcPr>
          <w:p w14:paraId="2F5A77BB"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Analiza los instrumentos de planeación del programa, y corrobora si tal planeación tiene una orientación para resultados, así como diversos aspectos en torno a estrategias, políticas e instituciones.</w:t>
            </w:r>
          </w:p>
        </w:tc>
      </w:tr>
      <w:tr w:rsidR="00EA793F" w14:paraId="36594944"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48598E1F" w14:textId="77777777" w:rsidR="00EA793F" w:rsidRDefault="00A25F53">
            <w:r>
              <w:t>Evaluación específica de desempeño</w:t>
            </w:r>
          </w:p>
          <w:p w14:paraId="2EAE2224" w14:textId="77777777" w:rsidR="00EA793F" w:rsidRDefault="00A25F53">
            <w:r>
              <w:rPr>
                <w:noProof/>
                <w:sz w:val="24"/>
                <w:szCs w:val="24"/>
              </w:rPr>
              <w:drawing>
                <wp:inline distT="0" distB="0" distL="0" distR="0" wp14:anchorId="1FF87BA2" wp14:editId="1AABC19B">
                  <wp:extent cx="581025" cy="581025"/>
                  <wp:effectExtent l="0" t="0" r="0" b="0"/>
                  <wp:docPr id="10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581025" cy="581025"/>
                          </a:xfrm>
                          <a:prstGeom prst="rect">
                            <a:avLst/>
                          </a:prstGeom>
                          <a:ln/>
                        </pic:spPr>
                      </pic:pic>
                    </a:graphicData>
                  </a:graphic>
                </wp:inline>
              </w:drawing>
            </w:r>
          </w:p>
        </w:tc>
        <w:tc>
          <w:tcPr>
            <w:tcW w:w="5713" w:type="dxa"/>
          </w:tcPr>
          <w:p w14:paraId="6960819D"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Valoración sintética del desempeño de la intervención pública que se presenta mediante un formato homogéneo; esta evaluación muestra el avance en el cumplimiento de sus objetivos y metas programadas, a partir de una síntesis de la información y mediante el análisis de indicadores de resultados y de gestión.</w:t>
            </w:r>
          </w:p>
        </w:tc>
      </w:tr>
      <w:tr w:rsidR="00EA793F" w14:paraId="0294D2AA"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1A5C7864" w14:textId="77777777" w:rsidR="00EA793F" w:rsidRDefault="00A25F53">
            <w:r>
              <w:t>Evaluación de Consistencia y Resultados</w:t>
            </w:r>
          </w:p>
          <w:p w14:paraId="68836121" w14:textId="77777777" w:rsidR="00EA793F" w:rsidRDefault="00A25F53">
            <w:r>
              <w:rPr>
                <w:noProof/>
                <w:sz w:val="24"/>
                <w:szCs w:val="24"/>
              </w:rPr>
              <w:drawing>
                <wp:inline distT="0" distB="0" distL="0" distR="0" wp14:anchorId="4A2F2349" wp14:editId="0D698868">
                  <wp:extent cx="590550" cy="590550"/>
                  <wp:effectExtent l="0" t="0" r="0" b="0"/>
                  <wp:docPr id="1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90550" cy="590550"/>
                          </a:xfrm>
                          <a:prstGeom prst="rect">
                            <a:avLst/>
                          </a:prstGeom>
                          <a:ln/>
                        </pic:spPr>
                      </pic:pic>
                    </a:graphicData>
                  </a:graphic>
                </wp:inline>
              </w:drawing>
            </w:r>
          </w:p>
        </w:tc>
        <w:tc>
          <w:tcPr>
            <w:tcW w:w="5713" w:type="dxa"/>
          </w:tcPr>
          <w:p w14:paraId="13320FCC"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Valora el grado de cumplimiento de los objetivos y metas de la intervención pública evaluable, con base en el análisis de su diseño, procesos, entrega de bienes y servicios, matriz de indicadores y la medición de sus resultados globales, con el propósito de mejorar su diseño y gestión.</w:t>
            </w:r>
          </w:p>
        </w:tc>
      </w:tr>
      <w:tr w:rsidR="00EA793F" w14:paraId="05DA97DF"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22627729" w14:textId="77777777" w:rsidR="00EA793F" w:rsidRDefault="00A25F53">
            <w:r>
              <w:t>Evaluación Complementaria del Desempeño</w:t>
            </w:r>
          </w:p>
          <w:p w14:paraId="36822A9A" w14:textId="77777777" w:rsidR="00EA793F" w:rsidRDefault="00A25F53">
            <w:r>
              <w:rPr>
                <w:noProof/>
                <w:sz w:val="24"/>
                <w:szCs w:val="24"/>
              </w:rPr>
              <w:drawing>
                <wp:inline distT="0" distB="0" distL="0" distR="0" wp14:anchorId="24A2ABF0" wp14:editId="0FAAEBD5">
                  <wp:extent cx="600075" cy="600075"/>
                  <wp:effectExtent l="0" t="0" r="0" b="0"/>
                  <wp:docPr id="1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srcRect/>
                          <a:stretch>
                            <a:fillRect/>
                          </a:stretch>
                        </pic:blipFill>
                        <pic:spPr>
                          <a:xfrm>
                            <a:off x="0" y="0"/>
                            <a:ext cx="600075" cy="600075"/>
                          </a:xfrm>
                          <a:prstGeom prst="rect">
                            <a:avLst/>
                          </a:prstGeom>
                          <a:ln/>
                        </pic:spPr>
                      </pic:pic>
                    </a:graphicData>
                  </a:graphic>
                </wp:inline>
              </w:drawing>
            </w:r>
          </w:p>
        </w:tc>
        <w:tc>
          <w:tcPr>
            <w:tcW w:w="5713" w:type="dxa"/>
          </w:tcPr>
          <w:p w14:paraId="3AA92419"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Permite corroborar información básica acerca de las características de la intervención pública, su contribución y alineación con los objetivos de desarrollo, los indicadores a través de los cuales se mide su desempeño y el cumplimiento de las metas asociadas a ellos, la cobertura de atención, la administración financiera y el ejercicio de los recursos.</w:t>
            </w:r>
          </w:p>
        </w:tc>
      </w:tr>
      <w:tr w:rsidR="00EA793F" w14:paraId="506208C2" w14:textId="77777777" w:rsidTr="00EA793F">
        <w:tc>
          <w:tcPr>
            <w:cnfStyle w:val="001000000000" w:firstRow="0" w:lastRow="0" w:firstColumn="1" w:lastColumn="0" w:oddVBand="0" w:evenVBand="0" w:oddHBand="0" w:evenHBand="0" w:firstRowFirstColumn="0" w:firstRowLastColumn="0" w:lastRowFirstColumn="0" w:lastRowLastColumn="0"/>
            <w:tcW w:w="3115" w:type="dxa"/>
          </w:tcPr>
          <w:p w14:paraId="2E00EFC0" w14:textId="77777777" w:rsidR="00EA793F" w:rsidRDefault="00A25F53">
            <w:r>
              <w:t>Evaluación de impacto</w:t>
            </w:r>
          </w:p>
          <w:p w14:paraId="74FA52E4" w14:textId="77777777" w:rsidR="00EA793F" w:rsidRDefault="00A25F53">
            <w:r>
              <w:rPr>
                <w:noProof/>
                <w:sz w:val="24"/>
                <w:szCs w:val="24"/>
              </w:rPr>
              <w:drawing>
                <wp:inline distT="0" distB="0" distL="0" distR="0" wp14:anchorId="2B261575" wp14:editId="6F12037E">
                  <wp:extent cx="600075" cy="600075"/>
                  <wp:effectExtent l="0" t="0" r="0" b="0"/>
                  <wp:docPr id="1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600075" cy="600075"/>
                          </a:xfrm>
                          <a:prstGeom prst="rect">
                            <a:avLst/>
                          </a:prstGeom>
                          <a:ln/>
                        </pic:spPr>
                      </pic:pic>
                    </a:graphicData>
                  </a:graphic>
                </wp:inline>
              </w:drawing>
            </w:r>
          </w:p>
        </w:tc>
        <w:tc>
          <w:tcPr>
            <w:tcW w:w="5713" w:type="dxa"/>
          </w:tcPr>
          <w:p w14:paraId="424AF33B" w14:textId="77777777" w:rsidR="00EA793F" w:rsidRDefault="00A25F53">
            <w:pPr>
              <w:jc w:val="both"/>
              <w:cnfStyle w:val="000000000000" w:firstRow="0" w:lastRow="0" w:firstColumn="0" w:lastColumn="0" w:oddVBand="0" w:evenVBand="0" w:oddHBand="0" w:evenHBand="0" w:firstRowFirstColumn="0" w:firstRowLastColumn="0" w:lastRowFirstColumn="0" w:lastRowLastColumn="0"/>
            </w:pPr>
            <w:r>
              <w:t>Mide y valora, con metodologías rigurosas, los efectos a largo plazo, positivos y negativos, primarios y secundarios, intencionales o no, con posterioridad a la intervención pública y determina si fueron su consecuencia directa o indirecta.</w:t>
            </w:r>
          </w:p>
        </w:tc>
      </w:tr>
    </w:tbl>
    <w:p w14:paraId="5BF6CAA6" w14:textId="77777777" w:rsidR="00EA793F" w:rsidRDefault="00EA793F">
      <w:pPr>
        <w:jc w:val="both"/>
        <w:rPr>
          <w:rFonts w:ascii="Helvetica Neue" w:eastAsia="Helvetica Neue" w:hAnsi="Helvetica Neue" w:cs="Helvetica Neue"/>
        </w:rPr>
      </w:pPr>
    </w:p>
    <w:p w14:paraId="25C929C8" w14:textId="77777777" w:rsidR="00EA793F" w:rsidRDefault="00A25F53">
      <w:pPr>
        <w:pStyle w:val="Ttulo1"/>
        <w:numPr>
          <w:ilvl w:val="0"/>
          <w:numId w:val="4"/>
        </w:numPr>
        <w:rPr>
          <w:rFonts w:ascii="Helvetica Neue" w:eastAsia="Helvetica Neue" w:hAnsi="Helvetica Neue" w:cs="Helvetica Neue"/>
        </w:rPr>
      </w:pPr>
      <w:bookmarkStart w:id="23" w:name="_heading=h.28h4qwu" w:colFirst="0" w:colLast="0"/>
      <w:bookmarkEnd w:id="23"/>
      <w:r>
        <w:rPr>
          <w:rFonts w:ascii="Helvetica Neue" w:eastAsia="Helvetica Neue" w:hAnsi="Helvetica Neue" w:cs="Helvetica Neue"/>
        </w:rPr>
        <w:lastRenderedPageBreak/>
        <w:t>Bibliografía</w:t>
      </w:r>
    </w:p>
    <w:p w14:paraId="3154B194"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ASF. (8 de febrero de 2021). </w:t>
      </w:r>
      <w:r>
        <w:rPr>
          <w:rFonts w:ascii="Helvetica Neue" w:eastAsia="Helvetica Neue" w:hAnsi="Helvetica Neue" w:cs="Helvetica Neue"/>
          <w:i/>
        </w:rPr>
        <w:t>Programa Anual de auditorías para la fiscalización superior. Cuenta Pública 2020</w:t>
      </w:r>
      <w:r>
        <w:rPr>
          <w:rFonts w:ascii="Helvetica Neue" w:eastAsia="Helvetica Neue" w:hAnsi="Helvetica Neue" w:cs="Helvetica Neue"/>
        </w:rPr>
        <w:t>. Obtenido de Auditoría Superior de la Federación: https://www.asf.gob.mx/uploads/29_Elaboracion_del_Programa_Anual_de_Auditorias/PAAF_CP_2020_Por_Entidad_Fiscalizada_08-02-21.pdf</w:t>
      </w:r>
    </w:p>
    <w:p w14:paraId="192D3F07"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Cámara de Diputados del H. Congreso de la Unión. (30 de noviembre de 2020). </w:t>
      </w:r>
      <w:r>
        <w:rPr>
          <w:rFonts w:ascii="Helvetica Neue" w:eastAsia="Helvetica Neue" w:hAnsi="Helvetica Neue" w:cs="Helvetica Neue"/>
          <w:i/>
        </w:rPr>
        <w:t>Presupuesto de Egresos de la Federación para el Ejercicio Fiscal 2021</w:t>
      </w:r>
      <w:r>
        <w:rPr>
          <w:rFonts w:ascii="Helvetica Neue" w:eastAsia="Helvetica Neue" w:hAnsi="Helvetica Neue" w:cs="Helvetica Neue"/>
        </w:rPr>
        <w:t>. Obtenido de Diario Oficial de la Federación: http://www.diputados.gob.mx/LeyesBiblio/pdf/PEF_2021_301120.pdf</w:t>
      </w:r>
    </w:p>
    <w:p w14:paraId="77D7B539"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Coneval. (2021). </w:t>
      </w:r>
      <w:r>
        <w:rPr>
          <w:rFonts w:ascii="Helvetica Neue" w:eastAsia="Helvetica Neue" w:hAnsi="Helvetica Neue" w:cs="Helvetica Neue"/>
          <w:i/>
        </w:rPr>
        <w:t>Guía para la evaluación de los fondos que integran el Ramo 33</w:t>
      </w:r>
      <w:r>
        <w:rPr>
          <w:rFonts w:ascii="Helvetica Neue" w:eastAsia="Helvetica Neue" w:hAnsi="Helvetica Neue" w:cs="Helvetica Neue"/>
        </w:rPr>
        <w:t>. Obtenido de Consejo Nacional de Evaluacion de la Politica de Desarrollo Social: https://www.coneval.org.mx/Evaluacion/ERG33/Documents/Guia_Eval_FAF_RG33.pdf</w:t>
      </w:r>
    </w:p>
    <w:p w14:paraId="29504910"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Coneval. (23 de marzo de 2021). </w:t>
      </w:r>
      <w:r>
        <w:rPr>
          <w:rFonts w:ascii="Helvetica Neue" w:eastAsia="Helvetica Neue" w:hAnsi="Helvetica Neue" w:cs="Helvetica Neue"/>
          <w:i/>
        </w:rPr>
        <w:t>Programa Anual de Evaluación de la Administración Pública Federal para el ejercicio fiscal 2021.</w:t>
      </w:r>
      <w:r>
        <w:rPr>
          <w:rFonts w:ascii="Helvetica Neue" w:eastAsia="Helvetica Neue" w:hAnsi="Helvetica Neue" w:cs="Helvetica Neue"/>
        </w:rPr>
        <w:t xml:space="preserve"> Obtenido de https://www.coneval.org.mx/Evaluacion/NME/Documents/PAE_2021.pdf</w:t>
      </w:r>
    </w:p>
    <w:p w14:paraId="080FC04F"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Congreso Constituyente de México. (11 de marzo de 2021). </w:t>
      </w:r>
      <w:r>
        <w:rPr>
          <w:rFonts w:ascii="Helvetica Neue" w:eastAsia="Helvetica Neue" w:hAnsi="Helvetica Neue" w:cs="Helvetica Neue"/>
          <w:i/>
        </w:rPr>
        <w:t>Constitución Política de los Estados Unidos Mexicanos.</w:t>
      </w:r>
      <w:r>
        <w:rPr>
          <w:rFonts w:ascii="Helvetica Neue" w:eastAsia="Helvetica Neue" w:hAnsi="Helvetica Neue" w:cs="Helvetica Neue"/>
        </w:rPr>
        <w:t xml:space="preserve"> Obtenido de Cámara de Diputados del H. Congreso de la Unión: http://www.diputados.gob.mx/LeyesBiblio/pdf_mov/Constitucion_Politica.pdf</w:t>
      </w:r>
    </w:p>
    <w:p w14:paraId="5F5153D7"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Diario Oficial de la Federación. (30 de enero de 2018). </w:t>
      </w:r>
      <w:r>
        <w:rPr>
          <w:rFonts w:ascii="Helvetica Neue" w:eastAsia="Helvetica Neue" w:hAnsi="Helvetica Neue" w:cs="Helvetica Neue"/>
          <w:i/>
        </w:rPr>
        <w:t>Ley de Coordinación Fiscal.</w:t>
      </w:r>
      <w:r>
        <w:rPr>
          <w:rFonts w:ascii="Helvetica Neue" w:eastAsia="Helvetica Neue" w:hAnsi="Helvetica Neue" w:cs="Helvetica Neue"/>
        </w:rPr>
        <w:t xml:space="preserve"> Obtenido de Cámara de Diputados del H. Congreso de la Unión: http://www.diputados.gob.mx/LeyesBiblio/pdf/31_300118.pdf</w:t>
      </w:r>
    </w:p>
    <w:p w14:paraId="4E0A4156"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Diario Oficial de la Federación. (30 de enero de 2018). </w:t>
      </w:r>
      <w:r>
        <w:rPr>
          <w:rFonts w:ascii="Helvetica Neue" w:eastAsia="Helvetica Neue" w:hAnsi="Helvetica Neue" w:cs="Helvetica Neue"/>
          <w:i/>
        </w:rPr>
        <w:t>Ley General de Contabilidad Gubernamental.</w:t>
      </w:r>
      <w:r>
        <w:rPr>
          <w:rFonts w:ascii="Helvetica Neue" w:eastAsia="Helvetica Neue" w:hAnsi="Helvetica Neue" w:cs="Helvetica Neue"/>
        </w:rPr>
        <w:t xml:space="preserve"> Obtenido de Cámara de Diputados del H. Congreso de la Unión: http://www.diputados.gob.mx/LeyesBiblio/pdf/LGCG_300118.pdf</w:t>
      </w:r>
    </w:p>
    <w:p w14:paraId="7A795F19"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Diario Oficial de la Federación. (25 de junio de 2018). </w:t>
      </w:r>
      <w:r>
        <w:rPr>
          <w:rFonts w:ascii="Helvetica Neue" w:eastAsia="Helvetica Neue" w:hAnsi="Helvetica Neue" w:cs="Helvetica Neue"/>
          <w:i/>
        </w:rPr>
        <w:t>Ley General de Desarrollo Social.</w:t>
      </w:r>
      <w:r>
        <w:rPr>
          <w:rFonts w:ascii="Helvetica Neue" w:eastAsia="Helvetica Neue" w:hAnsi="Helvetica Neue" w:cs="Helvetica Neue"/>
        </w:rPr>
        <w:t xml:space="preserve"> Obtenido de Cámara de Diputados del H. Congreso de la Unión: http://www.diputados.gob.mx/LeyesBiblio/pdf/264_250618.pdf</w:t>
      </w:r>
    </w:p>
    <w:p w14:paraId="1D4240A3"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Diario Oficial de la Federación. (06 de noviembre de 2020). </w:t>
      </w:r>
      <w:r>
        <w:rPr>
          <w:rFonts w:ascii="Helvetica Neue" w:eastAsia="Helvetica Neue" w:hAnsi="Helvetica Neue" w:cs="Helvetica Neue"/>
          <w:i/>
        </w:rPr>
        <w:t>Ley Federal de Presupuesto y Responsabilidad Hacendaria.</w:t>
      </w:r>
      <w:r>
        <w:rPr>
          <w:rFonts w:ascii="Helvetica Neue" w:eastAsia="Helvetica Neue" w:hAnsi="Helvetica Neue" w:cs="Helvetica Neue"/>
        </w:rPr>
        <w:t xml:space="preserve"> Obtenido de Cámara de Diputados del H. Congreso de la Unión: http://www.diputados.gob.mx/LeyesBiblio/pdf/LFPRH_061120.pdf</w:t>
      </w:r>
    </w:p>
    <w:p w14:paraId="11B67F1D"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Gobierno del Estado de Yucatán. (22 de septiembre de 2016). </w:t>
      </w:r>
      <w:r>
        <w:rPr>
          <w:rFonts w:ascii="Helvetica Neue" w:eastAsia="Helvetica Neue" w:hAnsi="Helvetica Neue" w:cs="Helvetica Neue"/>
          <w:i/>
        </w:rPr>
        <w:t>Lineamientos generales del Sistema de Seguimiento y Evaluación del Desempeño.</w:t>
      </w:r>
      <w:r>
        <w:rPr>
          <w:rFonts w:ascii="Helvetica Neue" w:eastAsia="Helvetica Neue" w:hAnsi="Helvetica Neue" w:cs="Helvetica Neue"/>
        </w:rPr>
        <w:t xml:space="preserve"> Obtenido de Transparencia Yucatán: http://www.yucatan.gob.mx/docs/transparencia/evaluacion_desempeno/lineamientos_generales.pdf</w:t>
      </w:r>
    </w:p>
    <w:p w14:paraId="21374378"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Gobierno del Estado de Yucatán. (28 de marzo de 2018). </w:t>
      </w:r>
      <w:r>
        <w:rPr>
          <w:rFonts w:ascii="Helvetica Neue" w:eastAsia="Helvetica Neue" w:hAnsi="Helvetica Neue" w:cs="Helvetica Neue"/>
          <w:i/>
        </w:rPr>
        <w:t>Ley de Presupuesto y Contabilidad Gubernamental del Estado de Yucatán.</w:t>
      </w:r>
      <w:r>
        <w:rPr>
          <w:rFonts w:ascii="Helvetica Neue" w:eastAsia="Helvetica Neue" w:hAnsi="Helvetica Neue" w:cs="Helvetica Neue"/>
        </w:rPr>
        <w:t xml:space="preserve"> Obtenido de Digestum. </w:t>
      </w:r>
      <w:r>
        <w:rPr>
          <w:rFonts w:ascii="Helvetica Neue" w:eastAsia="Helvetica Neue" w:hAnsi="Helvetica Neue" w:cs="Helvetica Neue"/>
        </w:rPr>
        <w:lastRenderedPageBreak/>
        <w:t>Sistema de Legislación y Normatividad: https://poderjudicialyucatan.gob.mx/digestum/marcoLegal/02/2012/DIGESTUM02015.pdf</w:t>
      </w:r>
    </w:p>
    <w:p w14:paraId="60241474"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Gobierno del Estado de Yucatán. (30 de marzo de 2019). </w:t>
      </w:r>
      <w:r>
        <w:rPr>
          <w:rFonts w:ascii="Helvetica Neue" w:eastAsia="Helvetica Neue" w:hAnsi="Helvetica Neue" w:cs="Helvetica Neue"/>
          <w:i/>
        </w:rPr>
        <w:t>Plan Estatal de Desarrollo 2018-2024.</w:t>
      </w:r>
      <w:r>
        <w:rPr>
          <w:rFonts w:ascii="Helvetica Neue" w:eastAsia="Helvetica Neue" w:hAnsi="Helvetica Neue" w:cs="Helvetica Neue"/>
        </w:rPr>
        <w:t xml:space="preserve"> Obtenido de Transparencia Yucatán: http://www.yucatan.gob.mx/docs/transparencia/ped/2018_2024/2019-03-30_2.pdf</w:t>
      </w:r>
    </w:p>
    <w:p w14:paraId="63319961"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Gobierno del Estado de Yucatán. (9 de dicimbre de 2020). </w:t>
      </w:r>
      <w:r>
        <w:rPr>
          <w:rFonts w:ascii="Helvetica Neue" w:eastAsia="Helvetica Neue" w:hAnsi="Helvetica Neue" w:cs="Helvetica Neue"/>
          <w:i/>
        </w:rPr>
        <w:t>Constitución política del Estado de Yucatán.</w:t>
      </w:r>
      <w:r>
        <w:rPr>
          <w:rFonts w:ascii="Helvetica Neue" w:eastAsia="Helvetica Neue" w:hAnsi="Helvetica Neue" w:cs="Helvetica Neue"/>
        </w:rPr>
        <w:t xml:space="preserve"> Obtenido de Digestum. Sistema de Legislación y Normatividad: https://poderjudicialyucatan.gob.mx/digestum/marcoLegal/01/2012/DIGESTUM01001.pdf</w:t>
      </w:r>
    </w:p>
    <w:p w14:paraId="00D60605"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Gobierno del Estado de Yucatán. (9 de diciembre de 2020). </w:t>
      </w:r>
      <w:r>
        <w:rPr>
          <w:rFonts w:ascii="Helvetica Neue" w:eastAsia="Helvetica Neue" w:hAnsi="Helvetica Neue" w:cs="Helvetica Neue"/>
          <w:i/>
        </w:rPr>
        <w:t>Ley de Planeación para el Desarrollo del Estado de Yucatán.</w:t>
      </w:r>
      <w:r>
        <w:rPr>
          <w:rFonts w:ascii="Helvetica Neue" w:eastAsia="Helvetica Neue" w:hAnsi="Helvetica Neue" w:cs="Helvetica Neue"/>
        </w:rPr>
        <w:t xml:space="preserve"> Obtenido de Digestum. Sistema de Legislación y Normatividad: https://poderjudicialyucatan.gob.mx/digestum/marcoLegal/02/2013/DIGESTUM02294.pdf</w:t>
      </w:r>
    </w:p>
    <w:p w14:paraId="2DB190E2"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Michele, R. d. (24 de Marzo de 2020). </w:t>
      </w:r>
      <w:r>
        <w:rPr>
          <w:rFonts w:ascii="Helvetica Neue" w:eastAsia="Helvetica Neue" w:hAnsi="Helvetica Neue" w:cs="Helvetica Neue"/>
          <w:i/>
        </w:rPr>
        <w:t>COVID-19: Transparencia para asegurar políticas efectivas en momentos de crisis</w:t>
      </w:r>
      <w:r>
        <w:rPr>
          <w:rFonts w:ascii="Helvetica Neue" w:eastAsia="Helvetica Neue" w:hAnsi="Helvetica Neue" w:cs="Helvetica Neue"/>
        </w:rPr>
        <w:t>. Obtenido de Gobernarte: https://blogs.iadb.org/administracion-publica/es/covid-19-transparencia-como-un-medio-para-asegurar-la-efectividad-de-las-politicas-en-momentos-de-crisis/</w:t>
      </w:r>
    </w:p>
    <w:p w14:paraId="1010083F"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ONU Mujeres. (mayo de 2020). </w:t>
      </w:r>
      <w:r>
        <w:rPr>
          <w:rFonts w:ascii="Helvetica Neue" w:eastAsia="Helvetica Neue" w:hAnsi="Helvetica Neue" w:cs="Helvetica Neue"/>
          <w:i/>
        </w:rPr>
        <w:t>Los efectos del Covid-19 sobre las mujeres y las niñas</w:t>
      </w:r>
      <w:r>
        <w:rPr>
          <w:rFonts w:ascii="Helvetica Neue" w:eastAsia="Helvetica Neue" w:hAnsi="Helvetica Neue" w:cs="Helvetica Neue"/>
        </w:rPr>
        <w:t>. Obtenido de https://interactive.unwomen.org/multimedia/explainer/covid19/es/index.html#:~:text=Las%20mujeres%20%E2%80%94especialmente%20las%20trabajadoras,transporte%20vac%C3%ADos%20durante%20el%20confinamiento.</w:t>
      </w:r>
    </w:p>
    <w:p w14:paraId="52190535" w14:textId="77777777" w:rsidR="00EA793F" w:rsidRDefault="00A25F53">
      <w:pPr>
        <w:pBdr>
          <w:top w:val="nil"/>
          <w:left w:val="nil"/>
          <w:bottom w:val="nil"/>
          <w:right w:val="nil"/>
          <w:between w:val="nil"/>
        </w:pBdr>
        <w:ind w:left="720" w:hanging="720"/>
        <w:rPr>
          <w:rFonts w:ascii="Helvetica Neue" w:eastAsia="Helvetica Neue" w:hAnsi="Helvetica Neue" w:cs="Helvetica Neue"/>
        </w:rPr>
      </w:pPr>
      <w:r>
        <w:rPr>
          <w:rFonts w:ascii="Helvetica Neue" w:eastAsia="Helvetica Neue" w:hAnsi="Helvetica Neue" w:cs="Helvetica Neue"/>
        </w:rPr>
        <w:t xml:space="preserve">Presidencia de la República. (12 de julio de 2019). </w:t>
      </w:r>
      <w:r>
        <w:rPr>
          <w:rFonts w:ascii="Helvetica Neue" w:eastAsia="Helvetica Neue" w:hAnsi="Helvetica Neue" w:cs="Helvetica Neue"/>
          <w:i/>
        </w:rPr>
        <w:t>Plan Nacional de Desarrollo 2019-2024.</w:t>
      </w:r>
      <w:r>
        <w:rPr>
          <w:rFonts w:ascii="Helvetica Neue" w:eastAsia="Helvetica Neue" w:hAnsi="Helvetica Neue" w:cs="Helvetica Neue"/>
        </w:rPr>
        <w:t xml:space="preserve"> Obtenido de Diario Oficial de la Federación: https://dof.gob.mx/nota_detalle.php?codigo=5565599&amp;fecha=12/07/2019</w:t>
      </w:r>
    </w:p>
    <w:sectPr w:rsidR="00EA793F">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5130" w14:textId="77777777" w:rsidR="003E752F" w:rsidRDefault="003E752F">
      <w:pPr>
        <w:spacing w:after="0" w:line="240" w:lineRule="auto"/>
      </w:pPr>
      <w:r>
        <w:separator/>
      </w:r>
    </w:p>
  </w:endnote>
  <w:endnote w:type="continuationSeparator" w:id="0">
    <w:p w14:paraId="0A04EE34" w14:textId="77777777" w:rsidR="003E752F" w:rsidRDefault="003E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 w:name="Museo 300">
    <w:altName w:val="Arial"/>
    <w:panose1 w:val="00000000000000000000"/>
    <w:charset w:val="00"/>
    <w:family w:val="modern"/>
    <w:notTrueType/>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nev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3C82" w14:textId="1A0A7833" w:rsidR="00EA793F" w:rsidRDefault="002F0B3F">
    <w:pPr>
      <w:pBdr>
        <w:top w:val="nil"/>
        <w:left w:val="nil"/>
        <w:bottom w:val="nil"/>
        <w:right w:val="nil"/>
        <w:between w:val="nil"/>
      </w:pBdr>
      <w:tabs>
        <w:tab w:val="center" w:pos="4419"/>
        <w:tab w:val="right" w:pos="8838"/>
      </w:tabs>
      <w:spacing w:after="0" w:line="240" w:lineRule="auto"/>
      <w:jc w:val="center"/>
    </w:pPr>
    <w:r w:rsidRPr="002F0B3F">
      <w:rPr>
        <w:rFonts w:ascii="Museo 300" w:hAnsi="Museo 300"/>
        <w:b/>
        <w:noProof/>
        <w:sz w:val="24"/>
      </w:rPr>
      <mc:AlternateContent>
        <mc:Choice Requires="wps">
          <w:drawing>
            <wp:anchor distT="0" distB="0" distL="114300" distR="114300" simplePos="0" relativeHeight="251671552" behindDoc="0" locked="0" layoutInCell="1" allowOverlap="1" wp14:anchorId="7A5C477D" wp14:editId="5D57B76D">
              <wp:simplePos x="0" y="0"/>
              <wp:positionH relativeFrom="column">
                <wp:posOffset>-4406265</wp:posOffset>
              </wp:positionH>
              <wp:positionV relativeFrom="paragraph">
                <wp:posOffset>-3966210</wp:posOffset>
              </wp:positionV>
              <wp:extent cx="7199630" cy="0"/>
              <wp:effectExtent l="0" t="635" r="38735" b="19685"/>
              <wp:wrapNone/>
              <wp:docPr id="10" name="Conector recto 10"/>
              <wp:cNvGraphicFramePr/>
              <a:graphic xmlns:a="http://schemas.openxmlformats.org/drawingml/2006/main">
                <a:graphicData uri="http://schemas.microsoft.com/office/word/2010/wordprocessingShape">
                  <wps:wsp>
                    <wps:cNvCnPr/>
                    <wps:spPr>
                      <a:xfrm rot="5400000" flipV="1">
                        <a:off x="0" y="0"/>
                        <a:ext cx="7199630"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6FC29B2" id="Conector recto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5pt,-312.3pt" to="219.9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" strokecolor="#c00000" strokeweight=".5pt">
              <v:stroke joinstyle="miter"/>
            </v:line>
          </w:pict>
        </mc:Fallback>
      </mc:AlternateContent>
    </w:r>
    <w:r w:rsidRPr="002F0B3F">
      <w:rPr>
        <w:rFonts w:ascii="Museo 300" w:hAnsi="Museo 300"/>
        <w:b/>
        <w:noProof/>
        <w:sz w:val="24"/>
      </w:rPr>
      <mc:AlternateContent>
        <mc:Choice Requires="wps">
          <w:drawing>
            <wp:anchor distT="0" distB="0" distL="114300" distR="114300" simplePos="0" relativeHeight="251672576" behindDoc="0" locked="0" layoutInCell="1" allowOverlap="1" wp14:anchorId="5460A868" wp14:editId="660B5F66">
              <wp:simplePos x="0" y="0"/>
              <wp:positionH relativeFrom="column">
                <wp:posOffset>-4329430</wp:posOffset>
              </wp:positionH>
              <wp:positionV relativeFrom="paragraph">
                <wp:posOffset>-3735705</wp:posOffset>
              </wp:positionV>
              <wp:extent cx="7199630" cy="0"/>
              <wp:effectExtent l="0" t="635" r="38735" b="19685"/>
              <wp:wrapNone/>
              <wp:docPr id="14" name="Conector recto 14"/>
              <wp:cNvGraphicFramePr/>
              <a:graphic xmlns:a="http://schemas.openxmlformats.org/drawingml/2006/main">
                <a:graphicData uri="http://schemas.microsoft.com/office/word/2010/wordprocessingShape">
                  <wps:wsp>
                    <wps:cNvCnPr/>
                    <wps:spPr>
                      <a:xfrm rot="5400000" flipV="1">
                        <a:off x="0" y="0"/>
                        <a:ext cx="7199630" cy="0"/>
                      </a:xfrm>
                      <a:prstGeom prst="line">
                        <a:avLst/>
                      </a:prstGeom>
                      <a:ln>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7A87793" id="Conector recto 14" o:spid="_x0000_s1026" style="position:absolute;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294.15pt" to="226pt,-2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" strokecolor="#919189 [1629]" strokeweight=".5pt">
              <v:stroke joinstyle="miter"/>
            </v:line>
          </w:pict>
        </mc:Fallback>
      </mc:AlternateContent>
    </w:r>
    <w:r w:rsidR="00A25F53">
      <w:fldChar w:fldCharType="begin"/>
    </w:r>
    <w:r w:rsidR="00A25F53">
      <w:instrText>PAGE</w:instrText>
    </w:r>
    <w:r w:rsidR="00A25F53">
      <w:fldChar w:fldCharType="separate"/>
    </w:r>
    <w:r w:rsidR="00B710E0">
      <w:rPr>
        <w:noProof/>
      </w:rPr>
      <w:t>1</w:t>
    </w:r>
    <w:r w:rsidR="00A25F53">
      <w:fldChar w:fldCharType="end"/>
    </w:r>
  </w:p>
  <w:p w14:paraId="2F9D1155" w14:textId="77777777" w:rsidR="00EA793F" w:rsidRDefault="00EA793F">
    <w:pPr>
      <w:pBdr>
        <w:top w:val="nil"/>
        <w:left w:val="nil"/>
        <w:bottom w:val="nil"/>
        <w:right w:val="nil"/>
        <w:between w:val="nil"/>
      </w:pBdr>
      <w:tabs>
        <w:tab w:val="center" w:pos="4419"/>
        <w:tab w:val="right" w:pos="8838"/>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BB06" w14:textId="77777777" w:rsidR="002F0B3F" w:rsidRPr="0093697F" w:rsidRDefault="002F0B3F" w:rsidP="002F0B3F">
    <w:pPr>
      <w:pStyle w:val="Piedepgina"/>
      <w:jc w:val="center"/>
      <w:rPr>
        <w:rFonts w:ascii="Times New Roman" w:hAnsi="Times New Roman"/>
        <w:b/>
        <w:color w:val="595959"/>
        <w:sz w:val="19"/>
        <w:szCs w:val="19"/>
      </w:rPr>
    </w:pPr>
    <w:r w:rsidRPr="0093697F">
      <w:rPr>
        <w:rFonts w:ascii="Times New Roman" w:hAnsi="Times New Roman"/>
        <w:b/>
        <w:color w:val="595959"/>
        <w:sz w:val="19"/>
        <w:szCs w:val="19"/>
      </w:rPr>
      <w:t>CALLE 21 S/N ENTRE CALLE 18 Y CALLE 20 PALACIO MUNICIPAL</w:t>
    </w:r>
  </w:p>
  <w:p w14:paraId="7ADDA2F4" w14:textId="77777777" w:rsidR="002F0B3F" w:rsidRPr="0093697F" w:rsidRDefault="002F0B3F" w:rsidP="002F0B3F">
    <w:pPr>
      <w:pStyle w:val="Piedepgina"/>
      <w:jc w:val="center"/>
      <w:rPr>
        <w:rFonts w:ascii="Arial Black" w:hAnsi="Arial Black"/>
        <w:color w:val="595959"/>
        <w:sz w:val="19"/>
        <w:szCs w:val="19"/>
      </w:rPr>
    </w:pPr>
    <w:r w:rsidRPr="0093697F">
      <w:rPr>
        <w:rFonts w:ascii="Times New Roman" w:hAnsi="Times New Roman"/>
        <w:b/>
        <w:color w:val="595959"/>
        <w:sz w:val="19"/>
        <w:szCs w:val="19"/>
      </w:rPr>
      <w:t>DZIDZANTUN, YUCATÁN, MÉXICO C.P. 97500</w:t>
    </w:r>
  </w:p>
  <w:p w14:paraId="06939D13" w14:textId="082F02DD" w:rsidR="002F0B3F" w:rsidRDefault="002F0B3F">
    <w:pPr>
      <w:pStyle w:val="Piedepgina"/>
    </w:pPr>
    <w:r w:rsidRPr="002F0B3F">
      <w:rPr>
        <w:noProof/>
      </w:rPr>
      <mc:AlternateContent>
        <mc:Choice Requires="wps">
          <w:drawing>
            <wp:anchor distT="0" distB="0" distL="114300" distR="114300" simplePos="0" relativeHeight="251668480" behindDoc="0" locked="0" layoutInCell="1" allowOverlap="1" wp14:anchorId="0E8D9043" wp14:editId="67E401C0">
              <wp:simplePos x="0" y="0"/>
              <wp:positionH relativeFrom="column">
                <wp:posOffset>-3358515</wp:posOffset>
              </wp:positionH>
              <wp:positionV relativeFrom="paragraph">
                <wp:posOffset>5690235</wp:posOffset>
              </wp:positionV>
              <wp:extent cx="7200000" cy="0"/>
              <wp:effectExtent l="0" t="635" r="38735" b="19685"/>
              <wp:wrapNone/>
              <wp:docPr id="7" name="Conector recto 7"/>
              <wp:cNvGraphicFramePr/>
              <a:graphic xmlns:a="http://schemas.openxmlformats.org/drawingml/2006/main">
                <a:graphicData uri="http://schemas.microsoft.com/office/word/2010/wordprocessingShape">
                  <wps:wsp>
                    <wps:cNvCnPr/>
                    <wps:spPr>
                      <a:xfrm rot="5400000" flipV="1">
                        <a:off x="0" y="0"/>
                        <a:ext cx="7200000"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A3619D3" id="Conector recto 7"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448.05pt" to="302.5pt,4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" strokecolor="#c00000" strokeweight=".5pt">
              <v:stroke joinstyle="miter"/>
            </v:line>
          </w:pict>
        </mc:Fallback>
      </mc:AlternateContent>
    </w:r>
    <w:r w:rsidRPr="002F0B3F">
      <w:rPr>
        <w:noProof/>
      </w:rPr>
      <mc:AlternateContent>
        <mc:Choice Requires="wps">
          <w:drawing>
            <wp:anchor distT="0" distB="0" distL="114300" distR="114300" simplePos="0" relativeHeight="251669504" behindDoc="0" locked="0" layoutInCell="1" allowOverlap="1" wp14:anchorId="3124116C" wp14:editId="4FBD1A93">
              <wp:simplePos x="0" y="0"/>
              <wp:positionH relativeFrom="column">
                <wp:posOffset>-3281680</wp:posOffset>
              </wp:positionH>
              <wp:positionV relativeFrom="paragraph">
                <wp:posOffset>5920105</wp:posOffset>
              </wp:positionV>
              <wp:extent cx="7199630" cy="0"/>
              <wp:effectExtent l="0" t="635" r="38735" b="19685"/>
              <wp:wrapNone/>
              <wp:docPr id="8" name="Conector recto 8"/>
              <wp:cNvGraphicFramePr/>
              <a:graphic xmlns:a="http://schemas.openxmlformats.org/drawingml/2006/main">
                <a:graphicData uri="http://schemas.microsoft.com/office/word/2010/wordprocessingShape">
                  <wps:wsp>
                    <wps:cNvCnPr/>
                    <wps:spPr>
                      <a:xfrm rot="5400000" flipV="1">
                        <a:off x="0" y="0"/>
                        <a:ext cx="7199630" cy="0"/>
                      </a:xfrm>
                      <a:prstGeom prst="line">
                        <a:avLst/>
                      </a:prstGeom>
                      <a:ln>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D667DD1" id="Conector recto 8"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pt,466.15pt" to="308.5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" strokecolor="#919189 [1629]" strokeweight=".5pt">
              <v:stroke joinstyle="miter"/>
            </v:line>
          </w:pict>
        </mc:Fallback>
      </mc:AlternateContent>
    </w:r>
    <w:r w:rsidRPr="002F0B3F">
      <w:rPr>
        <w:rFonts w:ascii="Museo 300" w:hAnsi="Museo 300"/>
        <w:b/>
        <w:noProof/>
        <w:sz w:val="24"/>
      </w:rPr>
      <mc:AlternateContent>
        <mc:Choice Requires="wps">
          <w:drawing>
            <wp:anchor distT="0" distB="0" distL="114300" distR="114300" simplePos="0" relativeHeight="251663360" behindDoc="0" locked="0" layoutInCell="1" allowOverlap="1" wp14:anchorId="63D1AA70" wp14:editId="27E2A983">
              <wp:simplePos x="0" y="0"/>
              <wp:positionH relativeFrom="column">
                <wp:posOffset>-4361815</wp:posOffset>
              </wp:positionH>
              <wp:positionV relativeFrom="paragraph">
                <wp:posOffset>-3518535</wp:posOffset>
              </wp:positionV>
              <wp:extent cx="7199630" cy="0"/>
              <wp:effectExtent l="0" t="635" r="38735" b="19685"/>
              <wp:wrapNone/>
              <wp:docPr id="17" name="Conector recto 17"/>
              <wp:cNvGraphicFramePr/>
              <a:graphic xmlns:a="http://schemas.openxmlformats.org/drawingml/2006/main">
                <a:graphicData uri="http://schemas.microsoft.com/office/word/2010/wordprocessingShape">
                  <wps:wsp>
                    <wps:cNvCnPr/>
                    <wps:spPr>
                      <a:xfrm rot="5400000" flipV="1">
                        <a:off x="0" y="0"/>
                        <a:ext cx="7199630" cy="0"/>
                      </a:xfrm>
                      <a:prstGeom prst="line">
                        <a:avLst/>
                      </a:prstGeom>
                      <a:ln>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5B7F1E6" id="Conector recto 17"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45pt,-277.05pt" to="223.45pt,-2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" strokecolor="#919189 [1629]" strokeweight=".5pt">
              <v:stroke joinstyle="miter"/>
            </v:line>
          </w:pict>
        </mc:Fallback>
      </mc:AlternateContent>
    </w:r>
    <w:r w:rsidRPr="002F0B3F">
      <w:rPr>
        <w:rFonts w:ascii="Museo 300" w:hAnsi="Museo 300"/>
        <w:b/>
        <w:noProof/>
        <w:sz w:val="24"/>
      </w:rPr>
      <mc:AlternateContent>
        <mc:Choice Requires="wps">
          <w:drawing>
            <wp:anchor distT="0" distB="0" distL="114300" distR="114300" simplePos="0" relativeHeight="251662336" behindDoc="0" locked="0" layoutInCell="1" allowOverlap="1" wp14:anchorId="061EFE80" wp14:editId="6F858FDC">
              <wp:simplePos x="0" y="0"/>
              <wp:positionH relativeFrom="column">
                <wp:posOffset>-4439285</wp:posOffset>
              </wp:positionH>
              <wp:positionV relativeFrom="paragraph">
                <wp:posOffset>-3748405</wp:posOffset>
              </wp:positionV>
              <wp:extent cx="7200000" cy="0"/>
              <wp:effectExtent l="0" t="635" r="38735" b="19685"/>
              <wp:wrapNone/>
              <wp:docPr id="16" name="Conector recto 16"/>
              <wp:cNvGraphicFramePr/>
              <a:graphic xmlns:a="http://schemas.openxmlformats.org/drawingml/2006/main">
                <a:graphicData uri="http://schemas.microsoft.com/office/word/2010/wordprocessingShape">
                  <wps:wsp>
                    <wps:cNvCnPr/>
                    <wps:spPr>
                      <a:xfrm rot="5400000" flipV="1">
                        <a:off x="0" y="0"/>
                        <a:ext cx="7200000"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0D54DD2" id="Conector recto 16"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5pt,-295.15pt" to="217.4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" strokecolor="#c000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E125" w14:textId="77777777" w:rsidR="003E752F" w:rsidRDefault="003E752F">
      <w:pPr>
        <w:spacing w:after="0" w:line="240" w:lineRule="auto"/>
      </w:pPr>
      <w:r>
        <w:separator/>
      </w:r>
    </w:p>
  </w:footnote>
  <w:footnote w:type="continuationSeparator" w:id="0">
    <w:p w14:paraId="23FBDAEE" w14:textId="77777777" w:rsidR="003E752F" w:rsidRDefault="003E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B426" w14:textId="07D0E094" w:rsidR="002F0B3F" w:rsidRPr="00550FA5" w:rsidRDefault="002F0B3F" w:rsidP="002F0B3F">
    <w:pPr>
      <w:pStyle w:val="Encabezado"/>
      <w:jc w:val="center"/>
      <w:rPr>
        <w:rFonts w:ascii="Museo 300" w:hAnsi="Museo 300"/>
        <w:b/>
        <w:sz w:val="24"/>
      </w:rPr>
    </w:pPr>
    <w:r w:rsidRPr="00550FA5">
      <w:rPr>
        <w:noProof/>
        <w:lang w:val="en-US"/>
      </w:rPr>
      <mc:AlternateContent>
        <mc:Choice Requires="wpg">
          <w:drawing>
            <wp:anchor distT="0" distB="0" distL="114300" distR="114300" simplePos="0" relativeHeight="251665408" behindDoc="0" locked="0" layoutInCell="1" allowOverlap="1" wp14:anchorId="054B65F1" wp14:editId="751C6CCB">
              <wp:simplePos x="0" y="0"/>
              <wp:positionH relativeFrom="column">
                <wp:posOffset>-269240</wp:posOffset>
              </wp:positionH>
              <wp:positionV relativeFrom="paragraph">
                <wp:posOffset>-326390</wp:posOffset>
              </wp:positionV>
              <wp:extent cx="1228725" cy="1143000"/>
              <wp:effectExtent l="0" t="0" r="0" b="0"/>
              <wp:wrapNone/>
              <wp:docPr id="1"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28725" cy="1143000"/>
                        <a:chOff x="0" y="0"/>
                        <a:chExt cx="2632075" cy="2147570"/>
                      </a:xfrm>
                    </wpg:grpSpPr>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0560" y="251460"/>
                          <a:ext cx="1330325" cy="1577340"/>
                        </a:xfrm>
                        <a:prstGeom prst="rect">
                          <a:avLst/>
                        </a:prstGeom>
                        <a:noFill/>
                        <a:ln>
                          <a:noFill/>
                        </a:ln>
                      </pic:spPr>
                    </pic:pic>
                    <pic:pic xmlns:pic="http://schemas.openxmlformats.org/drawingml/2006/picture">
                      <pic:nvPicPr>
                        <pic:cNvPr id="4" name="Imagen 4"/>
                        <pic:cNvPicPr>
                          <a:picLocks noChangeAspect="1"/>
                        </pic:cNvPicPr>
                      </pic:nvPicPr>
                      <pic:blipFill rotWithShape="1">
                        <a:blip r:embed="rId2" cstate="print">
                          <a:extLst>
                            <a:ext uri="{28A0092B-C50C-407E-A947-70E740481C1C}">
                              <a14:useLocalDpi xmlns:a14="http://schemas.microsoft.com/office/drawing/2010/main" val="0"/>
                            </a:ext>
                          </a:extLst>
                        </a:blip>
                        <a:srcRect b="69065"/>
                        <a:stretch/>
                      </pic:blipFill>
                      <pic:spPr bwMode="auto">
                        <a:xfrm>
                          <a:off x="251460" y="0"/>
                          <a:ext cx="2380615" cy="9144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pic:cNvPicPr>
                          <a:picLocks noChangeAspect="1"/>
                        </pic:cNvPicPr>
                      </pic:nvPicPr>
                      <pic:blipFill rotWithShape="1">
                        <a:blip r:embed="rId3" cstate="print">
                          <a:extLst>
                            <a:ext uri="{28A0092B-C50C-407E-A947-70E740481C1C}">
                              <a14:useLocalDpi xmlns:a14="http://schemas.microsoft.com/office/drawing/2010/main" val="0"/>
                            </a:ext>
                          </a:extLst>
                        </a:blip>
                        <a:srcRect t="75534"/>
                        <a:stretch/>
                      </pic:blipFill>
                      <pic:spPr bwMode="auto">
                        <a:xfrm>
                          <a:off x="0" y="1424940"/>
                          <a:ext cx="2380615" cy="72263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5C4E755B" id="Grupo 1" o:spid="_x0000_s1026" style="position:absolute;margin-left:-21.2pt;margin-top:-25.7pt;width:96.75pt;height:90pt;z-index:251665408;mso-width-relative:margin;mso-height-relative:margin" coordsize="26320,2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6705;top:2514;width:13303;height:15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">
                <v:imagedata r:id="rId4" o:title=""/>
              </v:shape>
              <v:shape id="Imagen 4" o:spid="_x0000_s1028" type="#_x0000_t75" style="position:absolute;left:2514;width:2380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">
                <v:imagedata r:id="rId5" o:title="" cropbottom="45262f"/>
              </v:shape>
              <v:shape id="Imagen 5" o:spid="_x0000_s1029" type="#_x0000_t75" style="position:absolute;top:14249;width:23806;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">
                <v:imagedata r:id="rId6" o:title="" croptop="49502f"/>
              </v:shape>
            </v:group>
          </w:pict>
        </mc:Fallback>
      </mc:AlternateContent>
    </w:r>
    <w:r w:rsidRPr="00550FA5">
      <w:rPr>
        <w:noProof/>
        <w:lang w:val="en-US"/>
      </w:rPr>
      <w:drawing>
        <wp:anchor distT="0" distB="0" distL="114300" distR="114300" simplePos="0" relativeHeight="251666432" behindDoc="0" locked="0" layoutInCell="1" allowOverlap="1" wp14:anchorId="6707AE7C" wp14:editId="68026A97">
          <wp:simplePos x="0" y="0"/>
          <wp:positionH relativeFrom="column">
            <wp:posOffset>5362575</wp:posOffset>
          </wp:positionH>
          <wp:positionV relativeFrom="paragraph">
            <wp:posOffset>-191135</wp:posOffset>
          </wp:positionV>
          <wp:extent cx="798830" cy="99377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993775"/>
                  </a:xfrm>
                  <a:prstGeom prst="rect">
                    <a:avLst/>
                  </a:prstGeom>
                  <a:noFill/>
                </pic:spPr>
              </pic:pic>
            </a:graphicData>
          </a:graphic>
          <wp14:sizeRelH relativeFrom="page">
            <wp14:pctWidth>0</wp14:pctWidth>
          </wp14:sizeRelH>
          <wp14:sizeRelV relativeFrom="page">
            <wp14:pctHeight>0</wp14:pctHeight>
          </wp14:sizeRelV>
        </wp:anchor>
      </w:drawing>
    </w:r>
    <w:r w:rsidRPr="00550FA5">
      <w:rPr>
        <w:rFonts w:ascii="Museo 300" w:hAnsi="Museo 300"/>
        <w:b/>
        <w:sz w:val="24"/>
      </w:rPr>
      <w:t>H. AYUNTAMIENTO DE DZIDZANTÚN</w:t>
    </w:r>
  </w:p>
  <w:p w14:paraId="7538018C" w14:textId="77777777" w:rsidR="002F0B3F" w:rsidRPr="00550FA5" w:rsidRDefault="002F0B3F" w:rsidP="002F0B3F">
    <w:pPr>
      <w:pStyle w:val="Encabezado"/>
      <w:jc w:val="center"/>
      <w:rPr>
        <w:rFonts w:ascii="Museo 300" w:hAnsi="Museo 300"/>
        <w:b/>
        <w:sz w:val="24"/>
      </w:rPr>
    </w:pPr>
    <w:r w:rsidRPr="00550FA5">
      <w:rPr>
        <w:rFonts w:ascii="Museo 300" w:hAnsi="Museo 300"/>
        <w:b/>
        <w:sz w:val="24"/>
      </w:rPr>
      <w:t>2021-2024</w:t>
    </w:r>
  </w:p>
  <w:p w14:paraId="00A05FDC" w14:textId="77777777" w:rsidR="002F0B3F" w:rsidRPr="00550FA5" w:rsidRDefault="002F0B3F" w:rsidP="002F0B3F">
    <w:pPr>
      <w:pStyle w:val="Encabezado"/>
      <w:jc w:val="center"/>
      <w:rPr>
        <w:rFonts w:ascii="Museo 300" w:hAnsi="Museo 300"/>
        <w:b/>
        <w:sz w:val="24"/>
      </w:rPr>
    </w:pPr>
    <w:r>
      <w:rPr>
        <w:rFonts w:ascii="Museo 300" w:hAnsi="Museo 300"/>
        <w:b/>
        <w:sz w:val="24"/>
      </w:rPr>
      <w:t>PRESIDENCIA MUNICIPAL</w:t>
    </w:r>
  </w:p>
  <w:p w14:paraId="238A221D" w14:textId="77777777" w:rsidR="002F0B3F" w:rsidRDefault="002F0B3F" w:rsidP="002F0B3F">
    <w:pPr>
      <w:pStyle w:val="Encabezado"/>
    </w:pPr>
  </w:p>
  <w:p w14:paraId="2C52F72B" w14:textId="115C392F" w:rsidR="00EA793F" w:rsidRDefault="00EA793F">
    <w:pPr>
      <w:pBdr>
        <w:top w:val="nil"/>
        <w:left w:val="nil"/>
        <w:bottom w:val="nil"/>
        <w:right w:val="nil"/>
        <w:between w:val="nil"/>
      </w:pBdr>
      <w:tabs>
        <w:tab w:val="center" w:pos="4419"/>
        <w:tab w:val="right" w:pos="8838"/>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6B21" w14:textId="179CC61D" w:rsidR="002F0B3F" w:rsidRPr="00550FA5" w:rsidRDefault="002F0B3F" w:rsidP="002F0B3F">
    <w:pPr>
      <w:pStyle w:val="Encabezado"/>
      <w:jc w:val="center"/>
      <w:rPr>
        <w:rFonts w:ascii="Museo 300" w:hAnsi="Museo 300"/>
        <w:b/>
        <w:sz w:val="24"/>
      </w:rPr>
    </w:pPr>
    <w:r w:rsidRPr="00550FA5">
      <w:rPr>
        <w:noProof/>
        <w:lang w:val="en-US"/>
      </w:rPr>
      <mc:AlternateContent>
        <mc:Choice Requires="wpg">
          <w:drawing>
            <wp:anchor distT="0" distB="0" distL="114300" distR="114300" simplePos="0" relativeHeight="251659264" behindDoc="0" locked="0" layoutInCell="1" allowOverlap="1" wp14:anchorId="13EAA761" wp14:editId="290526F5">
              <wp:simplePos x="0" y="0"/>
              <wp:positionH relativeFrom="column">
                <wp:posOffset>-560070</wp:posOffset>
              </wp:positionH>
              <wp:positionV relativeFrom="paragraph">
                <wp:posOffset>-326390</wp:posOffset>
              </wp:positionV>
              <wp:extent cx="1670753" cy="1362075"/>
              <wp:effectExtent l="0" t="0" r="0" b="9525"/>
              <wp:wrapNone/>
              <wp:docPr id="13" name="Grupo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70753" cy="1362075"/>
                        <a:chOff x="0" y="0"/>
                        <a:chExt cx="2632075" cy="2147570"/>
                      </a:xfrm>
                    </wpg:grpSpPr>
                    <pic:pic xmlns:pic="http://schemas.openxmlformats.org/drawingml/2006/picture">
                      <pic:nvPicPr>
                        <pic:cNvPr id="9" name="Imagen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0560" y="251460"/>
                          <a:ext cx="1330325" cy="1577340"/>
                        </a:xfrm>
                        <a:prstGeom prst="rect">
                          <a:avLst/>
                        </a:prstGeom>
                        <a:noFill/>
                        <a:ln>
                          <a:noFill/>
                        </a:ln>
                      </pic:spPr>
                    </pic:pic>
                    <pic:pic xmlns:pic="http://schemas.openxmlformats.org/drawingml/2006/picture">
                      <pic:nvPicPr>
                        <pic:cNvPr id="11" name="Imagen 11"/>
                        <pic:cNvPicPr>
                          <a:picLocks noChangeAspect="1"/>
                        </pic:cNvPicPr>
                      </pic:nvPicPr>
                      <pic:blipFill rotWithShape="1">
                        <a:blip r:embed="rId2" cstate="print">
                          <a:extLst>
                            <a:ext uri="{28A0092B-C50C-407E-A947-70E740481C1C}">
                              <a14:useLocalDpi xmlns:a14="http://schemas.microsoft.com/office/drawing/2010/main" val="0"/>
                            </a:ext>
                          </a:extLst>
                        </a:blip>
                        <a:srcRect b="69065"/>
                        <a:stretch/>
                      </pic:blipFill>
                      <pic:spPr bwMode="auto">
                        <a:xfrm>
                          <a:off x="251460" y="0"/>
                          <a:ext cx="2380615" cy="9144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pic:cNvPicPr>
                          <a:picLocks noChangeAspect="1"/>
                        </pic:cNvPicPr>
                      </pic:nvPicPr>
                      <pic:blipFill rotWithShape="1">
                        <a:blip r:embed="rId3" cstate="print">
                          <a:extLst>
                            <a:ext uri="{28A0092B-C50C-407E-A947-70E740481C1C}">
                              <a14:useLocalDpi xmlns:a14="http://schemas.microsoft.com/office/drawing/2010/main" val="0"/>
                            </a:ext>
                          </a:extLst>
                        </a:blip>
                        <a:srcRect t="75534"/>
                        <a:stretch/>
                      </pic:blipFill>
                      <pic:spPr bwMode="auto">
                        <a:xfrm>
                          <a:off x="0" y="1424940"/>
                          <a:ext cx="2380615" cy="72263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168B39F6" id="Grupo 13" o:spid="_x0000_s1026" style="position:absolute;margin-left:-44.1pt;margin-top:-25.7pt;width:131.55pt;height:107.25pt;z-index:251659264;mso-width-relative:margin;mso-height-relative:margin" coordsize="26320,2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left:6705;top:2514;width:13303;height:15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">
                <v:imagedata r:id="rId4" o:title=""/>
              </v:shape>
              <v:shape id="Imagen 11" o:spid="_x0000_s1028" type="#_x0000_t75" style="position:absolute;left:2514;width:2380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">
                <v:imagedata r:id="rId5" o:title="" cropbottom="45262f"/>
              </v:shape>
              <v:shape id="Imagen 12" o:spid="_x0000_s1029" type="#_x0000_t75" style="position:absolute;top:14249;width:23806;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">
                <v:imagedata r:id="rId6" o:title="" croptop="49502f"/>
              </v:shape>
            </v:group>
          </w:pict>
        </mc:Fallback>
      </mc:AlternateContent>
    </w:r>
    <w:r w:rsidRPr="00550FA5">
      <w:rPr>
        <w:noProof/>
        <w:lang w:val="en-US"/>
      </w:rPr>
      <w:drawing>
        <wp:anchor distT="0" distB="0" distL="114300" distR="114300" simplePos="0" relativeHeight="251660288" behindDoc="0" locked="0" layoutInCell="1" allowOverlap="1" wp14:anchorId="59B510D1" wp14:editId="45B44E5C">
          <wp:simplePos x="0" y="0"/>
          <wp:positionH relativeFrom="column">
            <wp:posOffset>5362575</wp:posOffset>
          </wp:positionH>
          <wp:positionV relativeFrom="paragraph">
            <wp:posOffset>-191135</wp:posOffset>
          </wp:positionV>
          <wp:extent cx="798830" cy="99377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993775"/>
                  </a:xfrm>
                  <a:prstGeom prst="rect">
                    <a:avLst/>
                  </a:prstGeom>
                  <a:noFill/>
                </pic:spPr>
              </pic:pic>
            </a:graphicData>
          </a:graphic>
          <wp14:sizeRelH relativeFrom="page">
            <wp14:pctWidth>0</wp14:pctWidth>
          </wp14:sizeRelH>
          <wp14:sizeRelV relativeFrom="page">
            <wp14:pctHeight>0</wp14:pctHeight>
          </wp14:sizeRelV>
        </wp:anchor>
      </w:drawing>
    </w:r>
    <w:r w:rsidRPr="00550FA5">
      <w:rPr>
        <w:rFonts w:ascii="Museo 300" w:hAnsi="Museo 300"/>
        <w:b/>
        <w:sz w:val="24"/>
      </w:rPr>
      <w:t>H. AYUNTAMIENTO DE DZIDZANTÚN</w:t>
    </w:r>
  </w:p>
  <w:p w14:paraId="318F9540" w14:textId="77777777" w:rsidR="002F0B3F" w:rsidRPr="00550FA5" w:rsidRDefault="002F0B3F" w:rsidP="002F0B3F">
    <w:pPr>
      <w:pStyle w:val="Encabezado"/>
      <w:jc w:val="center"/>
      <w:rPr>
        <w:rFonts w:ascii="Museo 300" w:hAnsi="Museo 300"/>
        <w:b/>
        <w:sz w:val="24"/>
      </w:rPr>
    </w:pPr>
    <w:r w:rsidRPr="00550FA5">
      <w:rPr>
        <w:rFonts w:ascii="Museo 300" w:hAnsi="Museo 300"/>
        <w:b/>
        <w:sz w:val="24"/>
      </w:rPr>
      <w:t>2021-2024</w:t>
    </w:r>
  </w:p>
  <w:p w14:paraId="6C5D7DEE" w14:textId="77777777" w:rsidR="002F0B3F" w:rsidRPr="00550FA5" w:rsidRDefault="002F0B3F" w:rsidP="002F0B3F">
    <w:pPr>
      <w:pStyle w:val="Encabezado"/>
      <w:jc w:val="center"/>
      <w:rPr>
        <w:rFonts w:ascii="Museo 300" w:hAnsi="Museo 300"/>
        <w:b/>
        <w:sz w:val="24"/>
      </w:rPr>
    </w:pPr>
    <w:r>
      <w:rPr>
        <w:rFonts w:ascii="Museo 300" w:hAnsi="Museo 300"/>
        <w:b/>
        <w:sz w:val="24"/>
      </w:rPr>
      <w:t>PRESIDENCIA MUNICIPAL</w:t>
    </w:r>
  </w:p>
  <w:p w14:paraId="542792AB" w14:textId="77777777" w:rsidR="002F0B3F" w:rsidRDefault="002F0B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D0F"/>
    <w:multiLevelType w:val="multilevel"/>
    <w:tmpl w:val="8F6C9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741D9D"/>
    <w:multiLevelType w:val="multilevel"/>
    <w:tmpl w:val="6D04D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E631B8"/>
    <w:multiLevelType w:val="multilevel"/>
    <w:tmpl w:val="1CDCA7A8"/>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C717B7"/>
    <w:multiLevelType w:val="multilevel"/>
    <w:tmpl w:val="DCFEA2B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0B190E"/>
    <w:multiLevelType w:val="multilevel"/>
    <w:tmpl w:val="D22A1D4C"/>
    <w:lvl w:ilvl="0">
      <w:start w:val="1"/>
      <w:numFmt w:val="lowerRoman"/>
      <w:pStyle w:val="Ttulo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C5295"/>
    <w:multiLevelType w:val="multilevel"/>
    <w:tmpl w:val="E3CA4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AF1791"/>
    <w:multiLevelType w:val="multilevel"/>
    <w:tmpl w:val="A814AFD6"/>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rFonts w:ascii="Barlow" w:eastAsia="Barlow" w:hAnsi="Barlow" w:cs="Barlow"/>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C26E76"/>
    <w:multiLevelType w:val="multilevel"/>
    <w:tmpl w:val="CE36716A"/>
    <w:lvl w:ilvl="0">
      <w:start w:val="1"/>
      <w:numFmt w:val="decimal"/>
      <w:lvlText w:val="%1."/>
      <w:lvlJc w:val="left"/>
      <w:pPr>
        <w:ind w:left="720" w:hanging="360"/>
      </w:pPr>
    </w:lvl>
    <w:lvl w:ilvl="1">
      <w:start w:val="1"/>
      <w:numFmt w:val="upperRoman"/>
      <w:lvlText w:val="%2."/>
      <w:lvlJc w:val="righ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3F"/>
    <w:rsid w:val="00036227"/>
    <w:rsid w:val="00057AC4"/>
    <w:rsid w:val="000A01EB"/>
    <w:rsid w:val="000B5D5F"/>
    <w:rsid w:val="001D2275"/>
    <w:rsid w:val="002B5A1F"/>
    <w:rsid w:val="002F0B3F"/>
    <w:rsid w:val="00306EC8"/>
    <w:rsid w:val="003E752F"/>
    <w:rsid w:val="0047366F"/>
    <w:rsid w:val="0054037A"/>
    <w:rsid w:val="00602112"/>
    <w:rsid w:val="00606805"/>
    <w:rsid w:val="006C0B90"/>
    <w:rsid w:val="006D4AAF"/>
    <w:rsid w:val="00867D96"/>
    <w:rsid w:val="008D4C48"/>
    <w:rsid w:val="00955233"/>
    <w:rsid w:val="00972C35"/>
    <w:rsid w:val="009C1B35"/>
    <w:rsid w:val="00A25F53"/>
    <w:rsid w:val="00A30921"/>
    <w:rsid w:val="00A5726C"/>
    <w:rsid w:val="00B32904"/>
    <w:rsid w:val="00B33CC5"/>
    <w:rsid w:val="00B710E0"/>
    <w:rsid w:val="00D43BD9"/>
    <w:rsid w:val="00D9685C"/>
    <w:rsid w:val="00DD6D20"/>
    <w:rsid w:val="00E13478"/>
    <w:rsid w:val="00E246BC"/>
    <w:rsid w:val="00EA793F"/>
    <w:rsid w:val="00F25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7917"/>
  <w15:docId w15:val="{F1E39DFC-1CC1-45D4-BB5A-81ABB0B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Barlow" w:hAnsi="Barlow" w:cs="Barlow"/>
        <w:color w:val="1D1D1B"/>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B1"/>
  </w:style>
  <w:style w:type="paragraph" w:styleId="Ttulo1">
    <w:name w:val="heading 1"/>
    <w:basedOn w:val="Normal"/>
    <w:next w:val="Normal"/>
    <w:link w:val="Ttulo1Car"/>
    <w:uiPriority w:val="9"/>
    <w:qFormat/>
    <w:rsid w:val="000B00B1"/>
    <w:pPr>
      <w:keepNext/>
      <w:keepLines/>
      <w:numPr>
        <w:numId w:val="1"/>
      </w:numPr>
      <w:spacing w:before="240" w:after="0"/>
      <w:outlineLvl w:val="0"/>
    </w:pPr>
    <w:rPr>
      <w:rFonts w:eastAsiaTheme="majorEastAsia" w:cstheme="majorBidi"/>
      <w:b/>
      <w:color w:val="004882" w:themeColor="accent5" w:themeShade="BF"/>
      <w:szCs w:val="24"/>
    </w:rPr>
  </w:style>
  <w:style w:type="paragraph" w:styleId="Ttulo2">
    <w:name w:val="heading 2"/>
    <w:basedOn w:val="Normal"/>
    <w:next w:val="Normal"/>
    <w:link w:val="Ttulo2Car"/>
    <w:uiPriority w:val="9"/>
    <w:unhideWhenUsed/>
    <w:qFormat/>
    <w:rsid w:val="00CC087E"/>
    <w:pPr>
      <w:keepNext/>
      <w:keepLines/>
      <w:numPr>
        <w:ilvl w:val="1"/>
        <w:numId w:val="8"/>
      </w:numPr>
      <w:spacing w:before="40" w:after="0"/>
      <w:outlineLvl w:val="1"/>
    </w:pPr>
    <w:rPr>
      <w:rFonts w:eastAsiaTheme="majorEastAsia" w:cstheme="majorBidi"/>
      <w:b/>
      <w:bCs/>
      <w:i/>
      <w:szCs w:val="24"/>
    </w:rPr>
  </w:style>
  <w:style w:type="paragraph" w:styleId="Ttulo3">
    <w:name w:val="heading 3"/>
    <w:basedOn w:val="Normal"/>
    <w:next w:val="Normal"/>
    <w:link w:val="Ttulo3Car"/>
    <w:uiPriority w:val="9"/>
    <w:unhideWhenUsed/>
    <w:qFormat/>
    <w:rsid w:val="00E2518F"/>
    <w:pPr>
      <w:keepNext/>
      <w:keepLines/>
      <w:spacing w:before="40" w:after="0"/>
      <w:outlineLvl w:val="2"/>
    </w:pPr>
    <w:rPr>
      <w:rFonts w:asciiTheme="majorHAnsi" w:eastAsiaTheme="majorEastAsia" w:hAnsiTheme="majorHAnsi" w:cstheme="majorBidi"/>
      <w:color w:val="121730" w:themeColor="accent1" w:themeShade="7F"/>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rrafodelista">
    <w:name w:val="List Paragraph"/>
    <w:basedOn w:val="Normal"/>
    <w:uiPriority w:val="34"/>
    <w:qFormat/>
    <w:rsid w:val="00415D0E"/>
    <w:pPr>
      <w:ind w:left="720"/>
      <w:contextualSpacing/>
    </w:pPr>
  </w:style>
  <w:style w:type="character" w:styleId="Refdecomentario">
    <w:name w:val="annotation reference"/>
    <w:basedOn w:val="Fuentedeprrafopredeter"/>
    <w:uiPriority w:val="99"/>
    <w:semiHidden/>
    <w:unhideWhenUsed/>
    <w:rsid w:val="003F4E6D"/>
    <w:rPr>
      <w:sz w:val="16"/>
      <w:szCs w:val="16"/>
    </w:rPr>
  </w:style>
  <w:style w:type="paragraph" w:styleId="Textocomentario">
    <w:name w:val="annotation text"/>
    <w:basedOn w:val="Normal"/>
    <w:link w:val="TextocomentarioCar"/>
    <w:uiPriority w:val="99"/>
    <w:unhideWhenUsed/>
    <w:rsid w:val="003F4E6D"/>
    <w:pPr>
      <w:spacing w:line="240" w:lineRule="auto"/>
    </w:pPr>
    <w:rPr>
      <w:sz w:val="20"/>
      <w:szCs w:val="20"/>
    </w:rPr>
  </w:style>
  <w:style w:type="character" w:customStyle="1" w:styleId="TextocomentarioCar">
    <w:name w:val="Texto comentario Car"/>
    <w:basedOn w:val="Fuentedeprrafopredeter"/>
    <w:link w:val="Textocomentario"/>
    <w:uiPriority w:val="99"/>
    <w:rsid w:val="003F4E6D"/>
    <w:rPr>
      <w:sz w:val="20"/>
      <w:szCs w:val="20"/>
    </w:rPr>
  </w:style>
  <w:style w:type="paragraph" w:styleId="Asuntodelcomentario">
    <w:name w:val="annotation subject"/>
    <w:basedOn w:val="Textocomentario"/>
    <w:next w:val="Textocomentario"/>
    <w:link w:val="AsuntodelcomentarioCar"/>
    <w:uiPriority w:val="99"/>
    <w:semiHidden/>
    <w:unhideWhenUsed/>
    <w:rsid w:val="003F4E6D"/>
    <w:rPr>
      <w:b/>
      <w:bCs/>
    </w:rPr>
  </w:style>
  <w:style w:type="character" w:customStyle="1" w:styleId="AsuntodelcomentarioCar">
    <w:name w:val="Asunto del comentario Car"/>
    <w:basedOn w:val="TextocomentarioCar"/>
    <w:link w:val="Asuntodelcomentario"/>
    <w:uiPriority w:val="99"/>
    <w:semiHidden/>
    <w:rsid w:val="003F4E6D"/>
    <w:rPr>
      <w:b/>
      <w:bCs/>
      <w:sz w:val="20"/>
      <w:szCs w:val="20"/>
    </w:rPr>
  </w:style>
  <w:style w:type="paragraph" w:styleId="Textodeglobo">
    <w:name w:val="Balloon Text"/>
    <w:basedOn w:val="Normal"/>
    <w:link w:val="TextodegloboCar"/>
    <w:uiPriority w:val="99"/>
    <w:semiHidden/>
    <w:unhideWhenUsed/>
    <w:rsid w:val="003F4E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E6D"/>
    <w:rPr>
      <w:rFonts w:ascii="Segoe UI" w:hAnsi="Segoe UI" w:cs="Segoe UI"/>
      <w:sz w:val="18"/>
      <w:szCs w:val="18"/>
    </w:rPr>
  </w:style>
  <w:style w:type="table" w:styleId="Tablaconcuadrcula">
    <w:name w:val="Table Grid"/>
    <w:basedOn w:val="Tablanormal"/>
    <w:uiPriority w:val="39"/>
    <w:rsid w:val="0056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B00B1"/>
    <w:rPr>
      <w:rFonts w:eastAsiaTheme="majorEastAsia" w:cstheme="majorBidi"/>
      <w:b/>
      <w:color w:val="004882" w:themeColor="accent5" w:themeShade="BF"/>
      <w:szCs w:val="24"/>
    </w:rPr>
  </w:style>
  <w:style w:type="paragraph" w:styleId="TtuloTDC">
    <w:name w:val="TOC Heading"/>
    <w:basedOn w:val="Ttulo1"/>
    <w:next w:val="Normal"/>
    <w:uiPriority w:val="39"/>
    <w:unhideWhenUsed/>
    <w:qFormat/>
    <w:rsid w:val="0057702B"/>
    <w:pPr>
      <w:outlineLvl w:val="9"/>
    </w:pPr>
    <w:rPr>
      <w:lang w:val="en-US"/>
    </w:rPr>
  </w:style>
  <w:style w:type="paragraph" w:styleId="TDC1">
    <w:name w:val="toc 1"/>
    <w:basedOn w:val="Normal"/>
    <w:next w:val="Normal"/>
    <w:autoRedefine/>
    <w:uiPriority w:val="39"/>
    <w:unhideWhenUsed/>
    <w:rsid w:val="0057702B"/>
    <w:pPr>
      <w:spacing w:after="100"/>
    </w:pPr>
  </w:style>
  <w:style w:type="character" w:styleId="Hipervnculo">
    <w:name w:val="Hyperlink"/>
    <w:basedOn w:val="Fuentedeprrafopredeter"/>
    <w:uiPriority w:val="99"/>
    <w:unhideWhenUsed/>
    <w:rsid w:val="0057702B"/>
    <w:rPr>
      <w:color w:val="242F62" w:themeColor="hyperlink"/>
      <w:u w:val="single"/>
    </w:rPr>
  </w:style>
  <w:style w:type="character" w:customStyle="1" w:styleId="Ttulo2Car">
    <w:name w:val="Título 2 Car"/>
    <w:basedOn w:val="Fuentedeprrafopredeter"/>
    <w:link w:val="Ttulo2"/>
    <w:uiPriority w:val="9"/>
    <w:rsid w:val="00CC087E"/>
    <w:rPr>
      <w:rFonts w:eastAsiaTheme="majorEastAsia" w:cstheme="majorBidi"/>
      <w:b/>
      <w:bCs/>
      <w:i/>
      <w:sz w:val="22"/>
      <w:szCs w:val="24"/>
    </w:rPr>
  </w:style>
  <w:style w:type="paragraph" w:styleId="TDC2">
    <w:name w:val="toc 2"/>
    <w:basedOn w:val="Normal"/>
    <w:next w:val="Normal"/>
    <w:autoRedefine/>
    <w:uiPriority w:val="39"/>
    <w:unhideWhenUsed/>
    <w:rsid w:val="0082649B"/>
    <w:pPr>
      <w:spacing w:after="100"/>
      <w:ind w:left="240"/>
    </w:pPr>
  </w:style>
  <w:style w:type="character" w:styleId="Hipervnculovisitado">
    <w:name w:val="FollowedHyperlink"/>
    <w:basedOn w:val="Fuentedeprrafopredeter"/>
    <w:uiPriority w:val="99"/>
    <w:semiHidden/>
    <w:unhideWhenUsed/>
    <w:rsid w:val="009321A4"/>
    <w:rPr>
      <w:color w:val="6E368C" w:themeColor="followedHyperlink"/>
      <w:u w:val="single"/>
    </w:rPr>
  </w:style>
  <w:style w:type="paragraph" w:styleId="Textonotapie">
    <w:name w:val="footnote text"/>
    <w:basedOn w:val="Normal"/>
    <w:link w:val="TextonotapieCar"/>
    <w:uiPriority w:val="99"/>
    <w:semiHidden/>
    <w:unhideWhenUsed/>
    <w:rsid w:val="00FA47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47C6"/>
    <w:rPr>
      <w:sz w:val="20"/>
      <w:szCs w:val="20"/>
    </w:rPr>
  </w:style>
  <w:style w:type="character" w:styleId="Refdenotaalpie">
    <w:name w:val="footnote reference"/>
    <w:basedOn w:val="Fuentedeprrafopredeter"/>
    <w:uiPriority w:val="99"/>
    <w:semiHidden/>
    <w:unhideWhenUsed/>
    <w:rsid w:val="00FA47C6"/>
    <w:rPr>
      <w:vertAlign w:val="superscript"/>
    </w:rPr>
  </w:style>
  <w:style w:type="character" w:customStyle="1" w:styleId="Mencinsinresolver1">
    <w:name w:val="Mención sin resolver1"/>
    <w:basedOn w:val="Fuentedeprrafopredeter"/>
    <w:uiPriority w:val="99"/>
    <w:semiHidden/>
    <w:unhideWhenUsed/>
    <w:rsid w:val="00803DCC"/>
    <w:rPr>
      <w:color w:val="605E5C"/>
      <w:shd w:val="clear" w:color="auto" w:fill="E1DFDD"/>
    </w:rPr>
  </w:style>
  <w:style w:type="paragraph" w:styleId="Descripcin">
    <w:name w:val="caption"/>
    <w:basedOn w:val="Normal"/>
    <w:next w:val="Normal"/>
    <w:uiPriority w:val="35"/>
    <w:unhideWhenUsed/>
    <w:qFormat/>
    <w:rsid w:val="00E675EB"/>
    <w:pPr>
      <w:spacing w:after="200" w:line="240" w:lineRule="auto"/>
    </w:pPr>
    <w:rPr>
      <w:i/>
      <w:iCs/>
      <w:color w:val="323232" w:themeColor="text2"/>
      <w:sz w:val="18"/>
      <w:szCs w:val="18"/>
    </w:rPr>
  </w:style>
  <w:style w:type="paragraph" w:styleId="Revisin">
    <w:name w:val="Revision"/>
    <w:hidden/>
    <w:uiPriority w:val="99"/>
    <w:semiHidden/>
    <w:rsid w:val="009405F1"/>
    <w:pPr>
      <w:spacing w:after="0" w:line="240" w:lineRule="auto"/>
    </w:pPr>
  </w:style>
  <w:style w:type="paragraph" w:styleId="Sinespaciado">
    <w:name w:val="No Spacing"/>
    <w:link w:val="SinespaciadoCar"/>
    <w:uiPriority w:val="1"/>
    <w:qFormat/>
    <w:rsid w:val="00EA3576"/>
    <w:pPr>
      <w:spacing w:after="0" w:line="240" w:lineRule="auto"/>
    </w:pPr>
    <w:rPr>
      <w:rFonts w:asciiTheme="minorHAnsi" w:eastAsiaTheme="minorEastAsia" w:hAnsiTheme="minorHAnsi"/>
      <w:color w:val="auto"/>
    </w:rPr>
  </w:style>
  <w:style w:type="character" w:customStyle="1" w:styleId="SinespaciadoCar">
    <w:name w:val="Sin espaciado Car"/>
    <w:basedOn w:val="Fuentedeprrafopredeter"/>
    <w:link w:val="Sinespaciado"/>
    <w:uiPriority w:val="1"/>
    <w:rsid w:val="00EA3576"/>
    <w:rPr>
      <w:rFonts w:asciiTheme="minorHAnsi" w:eastAsiaTheme="minorEastAsia" w:hAnsiTheme="minorHAnsi"/>
      <w:color w:val="auto"/>
      <w:sz w:val="22"/>
      <w:lang w:eastAsia="es-MX"/>
    </w:rPr>
  </w:style>
  <w:style w:type="paragraph" w:styleId="Encabezado">
    <w:name w:val="header"/>
    <w:basedOn w:val="Normal"/>
    <w:link w:val="EncabezadoCar"/>
    <w:uiPriority w:val="99"/>
    <w:unhideWhenUsed/>
    <w:rsid w:val="00DA47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712"/>
  </w:style>
  <w:style w:type="paragraph" w:styleId="Piedepgina">
    <w:name w:val="footer"/>
    <w:basedOn w:val="Normal"/>
    <w:link w:val="PiedepginaCar"/>
    <w:uiPriority w:val="99"/>
    <w:unhideWhenUsed/>
    <w:rsid w:val="00DA47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712"/>
  </w:style>
  <w:style w:type="paragraph" w:styleId="Bibliografa">
    <w:name w:val="Bibliography"/>
    <w:basedOn w:val="Normal"/>
    <w:next w:val="Normal"/>
    <w:uiPriority w:val="37"/>
    <w:unhideWhenUsed/>
    <w:rsid w:val="006B2274"/>
  </w:style>
  <w:style w:type="paragraph" w:styleId="Tabladeilustraciones">
    <w:name w:val="table of figures"/>
    <w:basedOn w:val="Normal"/>
    <w:next w:val="Normal"/>
    <w:uiPriority w:val="99"/>
    <w:unhideWhenUsed/>
    <w:rsid w:val="00091295"/>
    <w:pPr>
      <w:spacing w:after="0"/>
    </w:pPr>
  </w:style>
  <w:style w:type="table" w:styleId="Tablaconcuadrcula4-nfasis2">
    <w:name w:val="Grid Table 4 Accent 2"/>
    <w:basedOn w:val="Tablanormal"/>
    <w:uiPriority w:val="49"/>
    <w:rsid w:val="00C42B40"/>
    <w:pPr>
      <w:spacing w:after="0" w:line="240" w:lineRule="auto"/>
    </w:pPr>
    <w:tblPr>
      <w:tblStyleRowBandSize w:val="1"/>
      <w:tblStyleColBandSize w:val="1"/>
      <w:tblBorders>
        <w:top w:val="single" w:sz="4" w:space="0" w:color="AC76CA" w:themeColor="accent2" w:themeTint="99"/>
        <w:left w:val="single" w:sz="4" w:space="0" w:color="AC76CA" w:themeColor="accent2" w:themeTint="99"/>
        <w:bottom w:val="single" w:sz="4" w:space="0" w:color="AC76CA" w:themeColor="accent2" w:themeTint="99"/>
        <w:right w:val="single" w:sz="4" w:space="0" w:color="AC76CA" w:themeColor="accent2" w:themeTint="99"/>
        <w:insideH w:val="single" w:sz="4" w:space="0" w:color="AC76CA" w:themeColor="accent2" w:themeTint="99"/>
        <w:insideV w:val="single" w:sz="4" w:space="0" w:color="AC76CA" w:themeColor="accent2" w:themeTint="99"/>
      </w:tblBorders>
    </w:tblPr>
    <w:tblStylePr w:type="firstRow">
      <w:rPr>
        <w:b/>
        <w:bCs/>
        <w:color w:val="FFFFFF" w:themeColor="background1"/>
      </w:rPr>
      <w:tblPr/>
      <w:tcPr>
        <w:tcBorders>
          <w:top w:val="single" w:sz="4" w:space="0" w:color="6E368C" w:themeColor="accent2"/>
          <w:left w:val="single" w:sz="4" w:space="0" w:color="6E368C" w:themeColor="accent2"/>
          <w:bottom w:val="single" w:sz="4" w:space="0" w:color="6E368C" w:themeColor="accent2"/>
          <w:right w:val="single" w:sz="4" w:space="0" w:color="6E368C" w:themeColor="accent2"/>
          <w:insideH w:val="nil"/>
          <w:insideV w:val="nil"/>
        </w:tcBorders>
        <w:shd w:val="clear" w:color="auto" w:fill="6E368C" w:themeFill="accent2"/>
      </w:tcPr>
    </w:tblStylePr>
    <w:tblStylePr w:type="lastRow">
      <w:rPr>
        <w:b/>
        <w:bCs/>
      </w:rPr>
      <w:tblPr/>
      <w:tcPr>
        <w:tcBorders>
          <w:top w:val="double" w:sz="4" w:space="0" w:color="6E368C" w:themeColor="accent2"/>
        </w:tcBorders>
      </w:tcPr>
    </w:tblStylePr>
    <w:tblStylePr w:type="firstCol">
      <w:rPr>
        <w:b/>
        <w:bCs/>
      </w:rPr>
    </w:tblStylePr>
    <w:tblStylePr w:type="lastCol">
      <w:rPr>
        <w:b/>
        <w:bCs/>
      </w:rPr>
    </w:tblStylePr>
    <w:tblStylePr w:type="band1Vert">
      <w:tblPr/>
      <w:tcPr>
        <w:shd w:val="clear" w:color="auto" w:fill="E3D1ED" w:themeFill="accent2" w:themeFillTint="33"/>
      </w:tcPr>
    </w:tblStylePr>
    <w:tblStylePr w:type="band1Horz">
      <w:tblPr/>
      <w:tcPr>
        <w:shd w:val="clear" w:color="auto" w:fill="E3D1ED" w:themeFill="accent2" w:themeFillTint="33"/>
      </w:tcPr>
    </w:tblStylePr>
  </w:style>
  <w:style w:type="table" w:styleId="Tablaconcuadrcula1clara-nfasis1">
    <w:name w:val="Grid Table 1 Light Accent 1"/>
    <w:basedOn w:val="Tablanormal"/>
    <w:uiPriority w:val="46"/>
    <w:rsid w:val="00B80A02"/>
    <w:pPr>
      <w:spacing w:after="0" w:line="240" w:lineRule="auto"/>
    </w:pPr>
    <w:tblPr>
      <w:tblStyleRowBandSize w:val="1"/>
      <w:tblStyleColBandSize w:val="1"/>
      <w:tblBorders>
        <w:top w:val="single" w:sz="4" w:space="0" w:color="909DD6" w:themeColor="accent1" w:themeTint="66"/>
        <w:left w:val="single" w:sz="4" w:space="0" w:color="909DD6" w:themeColor="accent1" w:themeTint="66"/>
        <w:bottom w:val="single" w:sz="4" w:space="0" w:color="909DD6" w:themeColor="accent1" w:themeTint="66"/>
        <w:right w:val="single" w:sz="4" w:space="0" w:color="909DD6" w:themeColor="accent1" w:themeTint="66"/>
        <w:insideH w:val="single" w:sz="4" w:space="0" w:color="909DD6" w:themeColor="accent1" w:themeTint="66"/>
        <w:insideV w:val="single" w:sz="4" w:space="0" w:color="909DD6" w:themeColor="accent1" w:themeTint="66"/>
      </w:tblBorders>
    </w:tblPr>
    <w:tblStylePr w:type="firstRow">
      <w:rPr>
        <w:b/>
        <w:bCs/>
      </w:rPr>
      <w:tblPr/>
      <w:tcPr>
        <w:tcBorders>
          <w:bottom w:val="single" w:sz="12" w:space="0" w:color="5A6CC2" w:themeColor="accent1" w:themeTint="99"/>
        </w:tcBorders>
      </w:tcPr>
    </w:tblStylePr>
    <w:tblStylePr w:type="lastRow">
      <w:rPr>
        <w:b/>
        <w:bCs/>
      </w:rPr>
      <w:tblPr/>
      <w:tcPr>
        <w:tcBorders>
          <w:top w:val="double" w:sz="2" w:space="0" w:color="5A6CC2" w:themeColor="accen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1D6EB4"/>
    <w:rPr>
      <w:color w:val="808080"/>
    </w:rPr>
  </w:style>
  <w:style w:type="table" w:styleId="Tablaconcuadrcula2-nfasis1">
    <w:name w:val="Grid Table 2 Accent 1"/>
    <w:basedOn w:val="Tablanormal"/>
    <w:uiPriority w:val="47"/>
    <w:rsid w:val="00624BA4"/>
    <w:pPr>
      <w:spacing w:after="0" w:line="240" w:lineRule="auto"/>
    </w:pPr>
    <w:tblPr>
      <w:tblStyleRowBandSize w:val="1"/>
      <w:tblStyleColBandSize w:val="1"/>
      <w:tblBorders>
        <w:top w:val="single" w:sz="2" w:space="0" w:color="5A6CC2" w:themeColor="accent1" w:themeTint="99"/>
        <w:bottom w:val="single" w:sz="2" w:space="0" w:color="5A6CC2" w:themeColor="accent1" w:themeTint="99"/>
        <w:insideH w:val="single" w:sz="2" w:space="0" w:color="5A6CC2" w:themeColor="accent1" w:themeTint="99"/>
        <w:insideV w:val="single" w:sz="2" w:space="0" w:color="5A6CC2" w:themeColor="accent1" w:themeTint="99"/>
      </w:tblBorders>
    </w:tblPr>
    <w:tblStylePr w:type="firstRow">
      <w:rPr>
        <w:b/>
        <w:bCs/>
      </w:rPr>
      <w:tblPr/>
      <w:tcPr>
        <w:tcBorders>
          <w:top w:val="nil"/>
          <w:bottom w:val="single" w:sz="12" w:space="0" w:color="5A6CC2" w:themeColor="accent1" w:themeTint="99"/>
          <w:insideH w:val="nil"/>
          <w:insideV w:val="nil"/>
        </w:tcBorders>
        <w:shd w:val="clear" w:color="auto" w:fill="FFFFFF" w:themeFill="background1"/>
      </w:tcPr>
    </w:tblStylePr>
    <w:tblStylePr w:type="lastRow">
      <w:rPr>
        <w:b/>
        <w:bCs/>
      </w:rPr>
      <w:tblPr/>
      <w:tcPr>
        <w:tcBorders>
          <w:top w:val="double" w:sz="2" w:space="0" w:color="5A6CC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CEEA" w:themeFill="accent1" w:themeFillTint="33"/>
      </w:tcPr>
    </w:tblStylePr>
    <w:tblStylePr w:type="band1Horz">
      <w:tblPr/>
      <w:tcPr>
        <w:shd w:val="clear" w:color="auto" w:fill="C7CEEA" w:themeFill="accent1" w:themeFillTint="33"/>
      </w:tcPr>
    </w:tblStylePr>
  </w:style>
  <w:style w:type="character" w:customStyle="1" w:styleId="Ttulo3Car">
    <w:name w:val="Título 3 Car"/>
    <w:basedOn w:val="Fuentedeprrafopredeter"/>
    <w:link w:val="Ttulo3"/>
    <w:uiPriority w:val="9"/>
    <w:rsid w:val="00E2518F"/>
    <w:rPr>
      <w:rFonts w:asciiTheme="majorHAnsi" w:eastAsiaTheme="majorEastAsia" w:hAnsiTheme="majorHAnsi" w:cstheme="majorBidi"/>
      <w:color w:val="121730" w:themeColor="accent1" w:themeShade="7F"/>
      <w:szCs w:val="24"/>
    </w:rPr>
  </w:style>
  <w:style w:type="character" w:customStyle="1" w:styleId="Mencinsinresolver2">
    <w:name w:val="Mención sin resolver2"/>
    <w:basedOn w:val="Fuentedeprrafopredeter"/>
    <w:uiPriority w:val="99"/>
    <w:semiHidden/>
    <w:unhideWhenUsed/>
    <w:rsid w:val="000F7945"/>
    <w:rPr>
      <w:color w:val="605E5C"/>
      <w:shd w:val="clear" w:color="auto" w:fill="E1DFDD"/>
    </w:rPr>
  </w:style>
  <w:style w:type="paragraph" w:styleId="TDC3">
    <w:name w:val="toc 3"/>
    <w:basedOn w:val="Normal"/>
    <w:next w:val="Normal"/>
    <w:autoRedefine/>
    <w:uiPriority w:val="39"/>
    <w:unhideWhenUsed/>
    <w:rsid w:val="00AB7DE3"/>
    <w:pPr>
      <w:spacing w:after="100"/>
      <w:ind w:left="480"/>
    </w:pPr>
  </w:style>
  <w:style w:type="table" w:styleId="Tablaconcuadrcula4-nfasis1">
    <w:name w:val="Grid Table 4 Accent 1"/>
    <w:basedOn w:val="Tablanormal"/>
    <w:uiPriority w:val="49"/>
    <w:rsid w:val="0082762F"/>
    <w:pPr>
      <w:spacing w:after="0" w:line="240" w:lineRule="auto"/>
    </w:pPr>
    <w:rPr>
      <w:color w:val="auto"/>
    </w:rPr>
    <w:tblPr>
      <w:tblStyleRowBandSize w:val="1"/>
      <w:tblStyleColBandSize w:val="1"/>
      <w:tblBorders>
        <w:top w:val="single" w:sz="4" w:space="0" w:color="5A6CC2" w:themeColor="accent1" w:themeTint="99"/>
        <w:left w:val="single" w:sz="4" w:space="0" w:color="5A6CC2" w:themeColor="accent1" w:themeTint="99"/>
        <w:bottom w:val="single" w:sz="4" w:space="0" w:color="5A6CC2" w:themeColor="accent1" w:themeTint="99"/>
        <w:right w:val="single" w:sz="4" w:space="0" w:color="5A6CC2" w:themeColor="accent1" w:themeTint="99"/>
        <w:insideH w:val="single" w:sz="4" w:space="0" w:color="5A6CC2" w:themeColor="accent1" w:themeTint="99"/>
        <w:insideV w:val="single" w:sz="4" w:space="0" w:color="5A6CC2" w:themeColor="accent1" w:themeTint="99"/>
      </w:tblBorders>
    </w:tblPr>
    <w:tblStylePr w:type="firstRow">
      <w:rPr>
        <w:b/>
        <w:bCs/>
        <w:color w:val="FFFFFF" w:themeColor="background1"/>
      </w:rPr>
      <w:tblPr/>
      <w:tcPr>
        <w:tcBorders>
          <w:top w:val="single" w:sz="4" w:space="0" w:color="242F62" w:themeColor="accent1"/>
          <w:left w:val="single" w:sz="4" w:space="0" w:color="242F62" w:themeColor="accent1"/>
          <w:bottom w:val="single" w:sz="4" w:space="0" w:color="242F62" w:themeColor="accent1"/>
          <w:right w:val="single" w:sz="4" w:space="0" w:color="242F62" w:themeColor="accent1"/>
          <w:insideH w:val="nil"/>
          <w:insideV w:val="nil"/>
        </w:tcBorders>
        <w:shd w:val="clear" w:color="auto" w:fill="242F62" w:themeFill="accent1"/>
      </w:tcPr>
    </w:tblStylePr>
    <w:tblStylePr w:type="lastRow">
      <w:rPr>
        <w:b/>
        <w:bCs/>
      </w:rPr>
      <w:tblPr/>
      <w:tcPr>
        <w:tcBorders>
          <w:top w:val="double" w:sz="4" w:space="0" w:color="242F62" w:themeColor="accent1"/>
        </w:tcBorders>
      </w:tcPr>
    </w:tblStylePr>
    <w:tblStylePr w:type="firstCol">
      <w:rPr>
        <w:b/>
        <w:bCs/>
      </w:rPr>
    </w:tblStylePr>
    <w:tblStylePr w:type="lastCol">
      <w:rPr>
        <w:b/>
        <w:bCs/>
      </w:rPr>
    </w:tblStylePr>
    <w:tblStylePr w:type="band1Vert">
      <w:tblPr/>
      <w:tcPr>
        <w:shd w:val="clear" w:color="auto" w:fill="C7CEEA" w:themeFill="accent1" w:themeFillTint="33"/>
      </w:tcPr>
    </w:tblStylePr>
    <w:tblStylePr w:type="band1Horz">
      <w:tblPr/>
      <w:tcPr>
        <w:shd w:val="clear" w:color="auto" w:fill="C7CEEA" w:themeFill="accent1" w:themeFillTint="33"/>
      </w:tcPr>
    </w:tblStylePr>
  </w:style>
  <w:style w:type="table" w:styleId="Tablaconcuadrcula4-nfasis5">
    <w:name w:val="Grid Table 4 Accent 5"/>
    <w:basedOn w:val="Tablanormal"/>
    <w:uiPriority w:val="49"/>
    <w:rsid w:val="00D94622"/>
    <w:pPr>
      <w:spacing w:after="0" w:line="240" w:lineRule="auto"/>
    </w:pPr>
    <w:tblPr>
      <w:tblStyleRowBandSize w:val="1"/>
      <w:tblStyleColBandSize w:val="1"/>
      <w:tblBorders>
        <w:top w:val="single" w:sz="4" w:space="0" w:color="35A6FF" w:themeColor="accent5" w:themeTint="99"/>
        <w:left w:val="single" w:sz="4" w:space="0" w:color="35A6FF" w:themeColor="accent5" w:themeTint="99"/>
        <w:bottom w:val="single" w:sz="4" w:space="0" w:color="35A6FF" w:themeColor="accent5" w:themeTint="99"/>
        <w:right w:val="single" w:sz="4" w:space="0" w:color="35A6FF" w:themeColor="accent5" w:themeTint="99"/>
        <w:insideH w:val="single" w:sz="4" w:space="0" w:color="35A6FF" w:themeColor="accent5" w:themeTint="99"/>
        <w:insideV w:val="single" w:sz="4" w:space="0" w:color="35A6FF" w:themeColor="accent5" w:themeTint="99"/>
      </w:tblBorders>
    </w:tblPr>
    <w:tblStylePr w:type="firstRow">
      <w:rPr>
        <w:b/>
        <w:bCs/>
        <w:color w:val="FFFFFF" w:themeColor="background1"/>
      </w:rPr>
      <w:tblPr/>
      <w:tcPr>
        <w:tcBorders>
          <w:top w:val="single" w:sz="4" w:space="0" w:color="0062AE" w:themeColor="accent5"/>
          <w:left w:val="single" w:sz="4" w:space="0" w:color="0062AE" w:themeColor="accent5"/>
          <w:bottom w:val="single" w:sz="4" w:space="0" w:color="0062AE" w:themeColor="accent5"/>
          <w:right w:val="single" w:sz="4" w:space="0" w:color="0062AE" w:themeColor="accent5"/>
          <w:insideH w:val="nil"/>
          <w:insideV w:val="nil"/>
        </w:tcBorders>
        <w:shd w:val="clear" w:color="auto" w:fill="0062AE" w:themeFill="accent5"/>
      </w:tcPr>
    </w:tblStylePr>
    <w:tblStylePr w:type="lastRow">
      <w:rPr>
        <w:b/>
        <w:bCs/>
      </w:rPr>
      <w:tblPr/>
      <w:tcPr>
        <w:tcBorders>
          <w:top w:val="double" w:sz="4" w:space="0" w:color="0062AE" w:themeColor="accent5"/>
        </w:tcBorders>
      </w:tcPr>
    </w:tblStylePr>
    <w:tblStylePr w:type="firstCol">
      <w:rPr>
        <w:b/>
        <w:bCs/>
      </w:rPr>
    </w:tblStylePr>
    <w:tblStylePr w:type="lastCol">
      <w:rPr>
        <w:b/>
        <w:bCs/>
      </w:rPr>
    </w:tblStylePr>
    <w:tblStylePr w:type="band1Vert">
      <w:tblPr/>
      <w:tcPr>
        <w:shd w:val="clear" w:color="auto" w:fill="BBE1FF" w:themeFill="accent5" w:themeFillTint="33"/>
      </w:tcPr>
    </w:tblStylePr>
    <w:tblStylePr w:type="band1Horz">
      <w:tblPr/>
      <w:tcPr>
        <w:shd w:val="clear" w:color="auto" w:fill="BBE1FF" w:themeFill="accent5" w:themeFillTint="33"/>
      </w:tcPr>
    </w:tblStylePr>
  </w:style>
  <w:style w:type="table" w:styleId="Tablanormal5">
    <w:name w:val="Plain Table 5"/>
    <w:basedOn w:val="Tablanormal"/>
    <w:uiPriority w:val="45"/>
    <w:rsid w:val="001A13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1A137C"/>
    <w:pPr>
      <w:spacing w:after="0"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4">
    <w:name w:val="Grid Table 2 Accent 4"/>
    <w:basedOn w:val="Tablanormal"/>
    <w:uiPriority w:val="47"/>
    <w:rsid w:val="001A137C"/>
    <w:pPr>
      <w:spacing w:after="0" w:line="240" w:lineRule="auto"/>
    </w:pPr>
    <w:tblPr>
      <w:tblStyleRowBandSize w:val="1"/>
      <w:tblStyleColBandSize w:val="1"/>
      <w:tblBorders>
        <w:top w:val="single" w:sz="2" w:space="0" w:color="DB6CBE" w:themeColor="accent4" w:themeTint="99"/>
        <w:bottom w:val="single" w:sz="2" w:space="0" w:color="DB6CBE" w:themeColor="accent4" w:themeTint="99"/>
        <w:insideH w:val="single" w:sz="2" w:space="0" w:color="DB6CBE" w:themeColor="accent4" w:themeTint="99"/>
        <w:insideV w:val="single" w:sz="2" w:space="0" w:color="DB6CBE" w:themeColor="accent4" w:themeTint="99"/>
      </w:tblBorders>
    </w:tblPr>
    <w:tblStylePr w:type="firstRow">
      <w:rPr>
        <w:b/>
        <w:bCs/>
      </w:rPr>
      <w:tblPr/>
      <w:tcPr>
        <w:tcBorders>
          <w:top w:val="nil"/>
          <w:bottom w:val="single" w:sz="12" w:space="0" w:color="DB6CBE" w:themeColor="accent4" w:themeTint="99"/>
          <w:insideH w:val="nil"/>
          <w:insideV w:val="nil"/>
        </w:tcBorders>
        <w:shd w:val="clear" w:color="auto" w:fill="FFFFFF" w:themeFill="background1"/>
      </w:tcPr>
    </w:tblStylePr>
    <w:tblStylePr w:type="lastRow">
      <w:rPr>
        <w:b/>
        <w:bCs/>
      </w:rPr>
      <w:tblPr/>
      <w:tcPr>
        <w:tcBorders>
          <w:top w:val="double" w:sz="2" w:space="0" w:color="DB6CB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EE9" w:themeFill="accent4" w:themeFillTint="33"/>
      </w:tcPr>
    </w:tblStylePr>
    <w:tblStylePr w:type="band1Horz">
      <w:tblPr/>
      <w:tcPr>
        <w:shd w:val="clear" w:color="auto" w:fill="F3CEE9" w:themeFill="accent4" w:themeFillTint="33"/>
      </w:tcPr>
    </w:tblStylePr>
  </w:style>
  <w:style w:type="table" w:styleId="Tablaconcuadrcula2-nfasis3">
    <w:name w:val="Grid Table 2 Accent 3"/>
    <w:basedOn w:val="Tablanormal"/>
    <w:uiPriority w:val="47"/>
    <w:rsid w:val="001A137C"/>
    <w:pPr>
      <w:spacing w:after="0" w:line="240" w:lineRule="auto"/>
    </w:pPr>
    <w:tblPr>
      <w:tblStyleRowBandSize w:val="1"/>
      <w:tblStyleColBandSize w:val="1"/>
      <w:tblBorders>
        <w:top w:val="single" w:sz="2" w:space="0" w:color="28FFDE" w:themeColor="accent3" w:themeTint="99"/>
        <w:bottom w:val="single" w:sz="2" w:space="0" w:color="28FFDE" w:themeColor="accent3" w:themeTint="99"/>
        <w:insideH w:val="single" w:sz="2" w:space="0" w:color="28FFDE" w:themeColor="accent3" w:themeTint="99"/>
        <w:insideV w:val="single" w:sz="2" w:space="0" w:color="28FFDE" w:themeColor="accent3" w:themeTint="99"/>
      </w:tblBorders>
    </w:tblPr>
    <w:tblStylePr w:type="firstRow">
      <w:rPr>
        <w:b/>
        <w:bCs/>
      </w:rPr>
      <w:tblPr/>
      <w:tcPr>
        <w:tcBorders>
          <w:top w:val="nil"/>
          <w:bottom w:val="single" w:sz="12" w:space="0" w:color="28FFDE" w:themeColor="accent3" w:themeTint="99"/>
          <w:insideH w:val="nil"/>
          <w:insideV w:val="nil"/>
        </w:tcBorders>
        <w:shd w:val="clear" w:color="auto" w:fill="FFFFFF" w:themeFill="background1"/>
      </w:tcPr>
    </w:tblStylePr>
    <w:tblStylePr w:type="lastRow">
      <w:rPr>
        <w:b/>
        <w:bCs/>
      </w:rPr>
      <w:tblPr/>
      <w:tcPr>
        <w:tcBorders>
          <w:top w:val="double" w:sz="2" w:space="0" w:color="28FF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4" w:themeFill="accent3" w:themeFillTint="33"/>
      </w:tcPr>
    </w:tblStylePr>
    <w:tblStylePr w:type="band1Horz">
      <w:tblPr/>
      <w:tcPr>
        <w:shd w:val="clear" w:color="auto" w:fill="B7FFF4" w:themeFill="accent3" w:themeFillTint="33"/>
      </w:tcPr>
    </w:tblStylePr>
  </w:style>
  <w:style w:type="table" w:styleId="Tablaconcuadrcula2-nfasis2">
    <w:name w:val="Grid Table 2 Accent 2"/>
    <w:basedOn w:val="Tablanormal"/>
    <w:uiPriority w:val="47"/>
    <w:rsid w:val="001A137C"/>
    <w:pPr>
      <w:spacing w:after="0" w:line="240" w:lineRule="auto"/>
    </w:pPr>
    <w:tblPr>
      <w:tblStyleRowBandSize w:val="1"/>
      <w:tblStyleColBandSize w:val="1"/>
      <w:tblBorders>
        <w:top w:val="single" w:sz="2" w:space="0" w:color="AC76CA" w:themeColor="accent2" w:themeTint="99"/>
        <w:bottom w:val="single" w:sz="2" w:space="0" w:color="AC76CA" w:themeColor="accent2" w:themeTint="99"/>
        <w:insideH w:val="single" w:sz="2" w:space="0" w:color="AC76CA" w:themeColor="accent2" w:themeTint="99"/>
        <w:insideV w:val="single" w:sz="2" w:space="0" w:color="AC76CA" w:themeColor="accent2" w:themeTint="99"/>
      </w:tblBorders>
    </w:tblPr>
    <w:tblStylePr w:type="firstRow">
      <w:rPr>
        <w:b/>
        <w:bCs/>
      </w:rPr>
      <w:tblPr/>
      <w:tcPr>
        <w:tcBorders>
          <w:top w:val="nil"/>
          <w:bottom w:val="single" w:sz="12" w:space="0" w:color="AC76CA" w:themeColor="accent2" w:themeTint="99"/>
          <w:insideH w:val="nil"/>
          <w:insideV w:val="nil"/>
        </w:tcBorders>
        <w:shd w:val="clear" w:color="auto" w:fill="FFFFFF" w:themeFill="background1"/>
      </w:tcPr>
    </w:tblStylePr>
    <w:tblStylePr w:type="lastRow">
      <w:rPr>
        <w:b/>
        <w:bCs/>
      </w:rPr>
      <w:tblPr/>
      <w:tcPr>
        <w:tcBorders>
          <w:top w:val="double" w:sz="2" w:space="0" w:color="AC76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1ED" w:themeFill="accent2" w:themeFillTint="33"/>
      </w:tcPr>
    </w:tblStylePr>
    <w:tblStylePr w:type="band1Horz">
      <w:tblPr/>
      <w:tcPr>
        <w:shd w:val="clear" w:color="auto" w:fill="E3D1ED" w:themeFill="accent2"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color w:val="000000"/>
    </w:rPr>
    <w:tblPr>
      <w:tblStyleRowBandSize w:val="1"/>
      <w:tblStyleColBandSize w:val="1"/>
      <w:tblCellMar>
        <w:left w:w="108" w:type="dxa"/>
        <w:right w:w="108" w:type="dxa"/>
      </w:tblCellMar>
    </w:tblPr>
    <w:tblStylePr w:type="firstRow">
      <w:rPr>
        <w:b/>
      </w:rPr>
      <w:tblPr/>
      <w:tcPr>
        <w:tcBorders>
          <w:top w:val="nil"/>
          <w:bottom w:val="single" w:sz="12" w:space="0" w:color="AC76CA"/>
          <w:insideH w:val="nil"/>
          <w:insideV w:val="nil"/>
        </w:tcBorders>
        <w:shd w:val="clear" w:color="auto" w:fill="FFFFFF"/>
      </w:tcPr>
    </w:tblStylePr>
    <w:tblStylePr w:type="lastRow">
      <w:rPr>
        <w:b/>
      </w:rPr>
      <w:tblPr/>
      <w:tcPr>
        <w:tcBorders>
          <w:top w:val="single" w:sz="4" w:space="0" w:color="AC76CA"/>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3D1ED"/>
      </w:tcPr>
    </w:tblStylePr>
    <w:tblStylePr w:type="band1Horz">
      <w:tblPr/>
      <w:tcPr>
        <w:shd w:val="clear" w:color="auto" w:fill="E3D1ED"/>
      </w:tcPr>
    </w:tblStylePr>
  </w:style>
  <w:style w:type="table" w:customStyle="1" w:styleId="a0">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2"/>
    <w:pPr>
      <w:spacing w:after="0" w:line="240" w:lineRule="auto"/>
    </w:pPr>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242F62"/>
          <w:left w:val="single" w:sz="4" w:space="0" w:color="242F62"/>
          <w:bottom w:val="single" w:sz="4" w:space="0" w:color="242F62"/>
          <w:right w:val="single" w:sz="4" w:space="0" w:color="242F62"/>
          <w:insideH w:val="nil"/>
          <w:insideV w:val="nil"/>
        </w:tcBorders>
        <w:shd w:val="clear" w:color="auto" w:fill="242F62"/>
      </w:tcPr>
    </w:tblStylePr>
    <w:tblStylePr w:type="lastRow">
      <w:rPr>
        <w:b/>
      </w:rPr>
      <w:tblPr/>
      <w:tcPr>
        <w:tcBorders>
          <w:top w:val="single" w:sz="4" w:space="0" w:color="242F62"/>
        </w:tcBorders>
      </w:tcPr>
    </w:tblStylePr>
    <w:tblStylePr w:type="firstCol">
      <w:rPr>
        <w:b/>
      </w:rPr>
    </w:tblStylePr>
    <w:tblStylePr w:type="lastCol">
      <w:rPr>
        <w:b/>
      </w:rPr>
    </w:tblStylePr>
    <w:tblStylePr w:type="band1Vert">
      <w:tblPr/>
      <w:tcPr>
        <w:shd w:val="clear" w:color="auto" w:fill="C8CEEA"/>
      </w:tcPr>
    </w:tblStylePr>
    <w:tblStylePr w:type="band1Horz">
      <w:tblPr/>
      <w:tcPr>
        <w:shd w:val="clear" w:color="auto" w:fill="C8CEEA"/>
      </w:tcPr>
    </w:tblStylePr>
  </w:style>
  <w:style w:type="table" w:customStyle="1" w:styleId="a4">
    <w:basedOn w:val="TableNormal2"/>
    <w:pPr>
      <w:spacing w:after="0" w:line="240" w:lineRule="auto"/>
    </w:pPr>
    <w:rPr>
      <w:color w:val="000000"/>
    </w:rPr>
    <w:tblPr>
      <w:tblStyleRowBandSize w:val="1"/>
      <w:tblStyleColBandSize w:val="1"/>
      <w:tblCellMar>
        <w:left w:w="108" w:type="dxa"/>
        <w:right w:w="108" w:type="dxa"/>
      </w:tblCellMar>
    </w:tblPr>
    <w:tblStylePr w:type="firstRow">
      <w:rPr>
        <w:b/>
      </w:rPr>
      <w:tblPr/>
      <w:tcPr>
        <w:tcBorders>
          <w:top w:val="nil"/>
          <w:bottom w:val="single" w:sz="12" w:space="0" w:color="AC76CA"/>
          <w:insideH w:val="nil"/>
          <w:insideV w:val="nil"/>
        </w:tcBorders>
        <w:shd w:val="clear" w:color="auto" w:fill="FFFFFF"/>
      </w:tcPr>
    </w:tblStylePr>
    <w:tblStylePr w:type="lastRow">
      <w:rPr>
        <w:b/>
      </w:rPr>
      <w:tblPr/>
      <w:tcPr>
        <w:tcBorders>
          <w:top w:val="single" w:sz="4" w:space="0" w:color="AC76CA"/>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3D1ED"/>
      </w:tcPr>
    </w:tblStylePr>
    <w:tblStylePr w:type="band1Horz">
      <w:tblPr/>
      <w:tcPr>
        <w:shd w:val="clear" w:color="auto" w:fill="E3D1ED"/>
      </w:tcPr>
    </w:tblStylePr>
  </w:style>
  <w:style w:type="table" w:customStyle="1" w:styleId="a5">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6">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7">
    <w:basedOn w:val="TableNormal2"/>
    <w:pPr>
      <w:spacing w:after="0" w:line="240" w:lineRule="auto"/>
    </w:pPr>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242F62"/>
          <w:left w:val="single" w:sz="4" w:space="0" w:color="242F62"/>
          <w:bottom w:val="single" w:sz="4" w:space="0" w:color="242F62"/>
          <w:right w:val="single" w:sz="4" w:space="0" w:color="242F62"/>
          <w:insideH w:val="nil"/>
          <w:insideV w:val="nil"/>
        </w:tcBorders>
        <w:shd w:val="clear" w:color="auto" w:fill="242F62"/>
      </w:tcPr>
    </w:tblStylePr>
    <w:tblStylePr w:type="lastRow">
      <w:rPr>
        <w:b/>
      </w:rPr>
      <w:tblPr/>
      <w:tcPr>
        <w:tcBorders>
          <w:top w:val="single" w:sz="4" w:space="0" w:color="242F62"/>
        </w:tcBorders>
      </w:tcPr>
    </w:tblStylePr>
    <w:tblStylePr w:type="firstCol">
      <w:rPr>
        <w:b/>
      </w:rPr>
    </w:tblStylePr>
    <w:tblStylePr w:type="lastCol">
      <w:rPr>
        <w:b/>
      </w:rPr>
    </w:tblStylePr>
    <w:tblStylePr w:type="band1Vert">
      <w:tblPr/>
      <w:tcPr>
        <w:shd w:val="clear" w:color="auto" w:fill="C8CEEA"/>
      </w:tcPr>
    </w:tblStylePr>
    <w:tblStylePr w:type="band1Horz">
      <w:tblPr/>
      <w:tcPr>
        <w:shd w:val="clear" w:color="auto" w:fill="C8CEEA"/>
      </w:tcPr>
    </w:tblStylePr>
  </w:style>
  <w:style w:type="paragraph" w:customStyle="1" w:styleId="Default">
    <w:name w:val="Default"/>
    <w:rsid w:val="0060211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1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9.png"/><Relationship Id="rId22"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Pantone 2">
      <a:dk1>
        <a:srgbClr val="1D1D1B"/>
      </a:dk1>
      <a:lt1>
        <a:sysClr val="window" lastClr="FFFFFF"/>
      </a:lt1>
      <a:dk2>
        <a:srgbClr val="323232"/>
      </a:dk2>
      <a:lt2>
        <a:srgbClr val="E3DED1"/>
      </a:lt2>
      <a:accent1>
        <a:srgbClr val="242F62"/>
      </a:accent1>
      <a:accent2>
        <a:srgbClr val="6E368C"/>
      </a:accent2>
      <a:accent3>
        <a:srgbClr val="009982"/>
      </a:accent3>
      <a:accent4>
        <a:srgbClr val="A72886"/>
      </a:accent4>
      <a:accent5>
        <a:srgbClr val="0062AE"/>
      </a:accent5>
      <a:accent6>
        <a:srgbClr val="006250"/>
      </a:accent6>
      <a:hlink>
        <a:srgbClr val="242F62"/>
      </a:hlink>
      <a:folHlink>
        <a:srgbClr val="6E36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crD0jMxqxserkEfM15vOX7PO0g==">AMUW2mXw4PLVvaW3yjXifa5dZoZDHBTAfSUDeKZJU39HPextdyYEaoSljZL3Q562obqx6F4OJ82S0KOn2EEwfruUmaI2TWEyk0pM53G3C37FHcbOlpuXmSNEyiT3W5rNFeLQ+HyQHYDrlLEYUkrwDeFyXb9vwSGCt6zdwcP9jvktiPxKwem4N21FNzUFaW+qE81yBDmTEkXTIWvP/H12Z4zMdFnCqhZFV2pxByI3eDlrVqnBKqYyxWWUI0WE0B6pUqttWlPeYXUuCsHSCHfpsqCy0+P2XAluy5OGRlE88NhVNfcMXAY57rZfqTQ6UuV84tZcbFhUzo/MT4RXY+XXT7XCQRiqjlkvEhDg7HOStNWBgKA4Mg2FBeG36ETgU4iVNFAMDc/WtvvRoAdfnD8lhHS0Vm9ibYRN6EgU2HuZkRCv8d44w+yUMW0pvWvReNH2xv5RY4qIdht4e+hMb/VfYhPGKbAd1AjZXw==</go:docsCustomData>
</go:gDocsCustomXmlDataStorage>
</file>

<file path=customXml/itemProps1.xml><?xml version="1.0" encoding="utf-8"?>
<ds:datastoreItem xmlns:ds="http://schemas.openxmlformats.org/officeDocument/2006/customXml" ds:itemID="{76AB4092-A82A-4C76-87EE-460788948F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5338</Words>
  <Characters>29364</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Naomy Aguilar Aguirre</dc:creator>
  <cp:lastModifiedBy>Jesus Alberto Rivero Chan</cp:lastModifiedBy>
  <cp:revision>7</cp:revision>
  <dcterms:created xsi:type="dcterms:W3CDTF">2023-04-21T17:09:00Z</dcterms:created>
  <dcterms:modified xsi:type="dcterms:W3CDTF">2023-04-28T17:17:00Z</dcterms:modified>
</cp:coreProperties>
</file>